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52" w:lineRule="auto"/>
        <w:jc w:val="right"/>
      </w:pPr>
      <w:r>
        <w:rPr>
          <w:rFonts w:ascii="Yu Gothic" w:hAnsi="Yu Gothic" w:eastAsia="Yu Gothic"/>
          <w:b/>
          <w:sz w:val="22"/>
        </w:rPr>
        <w:t>【様式1】</w:t>
      </w:r>
    </w:p>
    <w:p>
      <w:pPr>
        <w:keepNext w:val="0"/>
        <w:spacing w:before="0" w:after="0" w:line="252" w:lineRule="auto"/>
        <w:jc w:val="center"/>
      </w:pPr>
      <w:r>
        <w:rPr>
          <w:rFonts w:ascii="Yu Gothic" w:hAnsi="Yu Gothic" w:eastAsia="Yu Gothic"/>
          <w:b/>
          <w:sz w:val="22"/>
        </w:rPr>
        <w:t>JR大野浦駅周辺における都市機能誘導に関する</w:t>
      </w:r>
    </w:p>
    <w:p>
      <w:pPr>
        <w:keepNext w:val="0"/>
        <w:spacing w:before="0" w:after="0" w:line="252" w:lineRule="auto"/>
        <w:jc w:val="center"/>
      </w:pPr>
      <w:r>
        <w:rPr>
          <w:rFonts w:ascii="Yu Gothic" w:hAnsi="Yu Gothic" w:eastAsia="Yu Gothic"/>
          <w:b/>
          <w:sz w:val="22"/>
        </w:rPr>
        <w:t>サウンディング型市場調査</w:t>
      </w:r>
    </w:p>
    <w:p>
      <w:pPr>
        <w:keepNext w:val="0"/>
        <w:spacing w:before="0" w:after="0" w:line="252" w:lineRule="auto"/>
        <w:jc w:val="center"/>
      </w:pPr>
      <w:r>
        <w:rPr>
          <w:rFonts w:ascii="Yu Gothic" w:hAnsi="Yu Gothic" w:eastAsia="Yu Gothic"/>
          <w:b/>
          <w:sz w:val="30"/>
        </w:rPr>
        <w:t>参加申込書</w:t>
      </w:r>
    </w:p>
    <w:p>
      <w:pPr>
        <w:keepNext w:val="0"/>
        <w:spacing w:before="0" w:after="0" w:line="252" w:lineRule="auto"/>
      </w:pPr>
      <w:r>
        <w:rPr>
          <w:rFonts w:ascii="Yu Gothic" w:hAnsi="Yu Gothic" w:eastAsia="Yu Gothic"/>
          <w:b/>
          <w:sz w:val="22"/>
        </w:rPr>
        <w:t>【基本情報】　貴社／貴団体の基本情報をご記入ください。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rHeight w:val="510" w:hRule="atLeast"/>
        </w:trPr>
        <w:tc>
          <w:tcPr>
            <w:tcW w:type="dxa" w:w="2493"/>
            <w:shd w:fill="D9EAF7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/>
                <w:sz w:val="18"/>
              </w:rPr>
              <w:t>法人名又は</w:t>
              <w:br/>
              <w:t>代表企業名</w:t>
            </w:r>
          </w:p>
        </w:tc>
        <w:tc>
          <w:tcPr>
            <w:tcW w:type="dxa" w:w="7479"/>
            <w:gridSpan w:val="3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</w:p>
        </w:tc>
      </w:tr>
      <w:tr>
        <w:trPr>
          <w:trHeight w:val="408" w:hRule="atLeast"/>
        </w:trPr>
        <w:tc>
          <w:tcPr>
            <w:tcW w:type="dxa" w:w="2493"/>
            <w:shd w:fill="D9EAF7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/>
                <w:sz w:val="18"/>
              </w:rPr>
              <w:t>所在地</w:t>
            </w:r>
          </w:p>
        </w:tc>
        <w:tc>
          <w:tcPr>
            <w:tcW w:type="dxa" w:w="7479"/>
            <w:gridSpan w:val="3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</w:p>
        </w:tc>
      </w:tr>
      <w:tr>
        <w:trPr>
          <w:trHeight w:val="510" w:hRule="atLeast"/>
        </w:trPr>
        <w:tc>
          <w:tcPr>
            <w:tcW w:type="dxa" w:w="2493"/>
            <w:shd w:fill="D9EAF7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/>
                <w:sz w:val="18"/>
              </w:rPr>
              <w:t>構成企業名</w:t>
              <w:br/>
              <w:t>（複数の場合）</w:t>
            </w:r>
          </w:p>
        </w:tc>
        <w:tc>
          <w:tcPr>
            <w:tcW w:type="dxa" w:w="7479"/>
            <w:gridSpan w:val="3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</w:p>
        </w:tc>
      </w:tr>
      <w:tr>
        <w:trPr>
          <w:trHeight w:val="408" w:hRule="atLeast"/>
        </w:trPr>
        <w:tc>
          <w:tcPr>
            <w:tcW w:type="dxa" w:w="2493"/>
            <w:shd w:fill="D9EAF7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/>
                <w:sz w:val="18"/>
              </w:rPr>
              <w:t>担当者氏名</w:t>
            </w:r>
          </w:p>
        </w:tc>
        <w:tc>
          <w:tcPr>
            <w:tcW w:type="dxa" w:w="2493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2493"/>
            <w:shd w:fill="D9EAF7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/>
                <w:sz w:val="18"/>
              </w:rPr>
              <w:t>所属・部署</w:t>
            </w:r>
          </w:p>
        </w:tc>
        <w:tc>
          <w:tcPr>
            <w:tcW w:type="dxa" w:w="2493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</w:tr>
      <w:tr>
        <w:trPr>
          <w:trHeight w:val="408" w:hRule="atLeast"/>
        </w:trPr>
        <w:tc>
          <w:tcPr>
            <w:tcW w:type="dxa" w:w="2493"/>
            <w:shd w:fill="D9EAF7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/>
                <w:sz w:val="18"/>
              </w:rPr>
              <w:t>E-mail</w:t>
            </w:r>
          </w:p>
        </w:tc>
        <w:tc>
          <w:tcPr>
            <w:tcW w:type="dxa" w:w="2493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2493"/>
            <w:shd w:fill="D9EAF7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/>
                <w:sz w:val="18"/>
              </w:rPr>
              <w:t>主な事業分野</w:t>
            </w:r>
          </w:p>
        </w:tc>
        <w:tc>
          <w:tcPr>
            <w:tcW w:type="dxa" w:w="2493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93"/>
            <w:shd w:fill="D9EAF7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/>
                <w:sz w:val="18"/>
              </w:rPr>
              <w:t>TEL</w:t>
            </w:r>
          </w:p>
        </w:tc>
        <w:tc>
          <w:tcPr>
            <w:tcW w:type="dxa" w:w="7479"/>
            <w:gridSpan w:val="3"/>
            <w:vAlign w:val="center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 w:val="0"/>
                <w:sz w:val="18"/>
              </w:rPr>
            </w:r>
          </w:p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 w:val="0"/>
                <w:sz w:val="18"/>
              </w:rPr>
            </w:r>
          </w:p>
          <w:p>
            <w:pPr>
              <w:spacing w:after="0" w:before="0" w:line="240" w:lineRule="auto"/>
            </w:pPr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</w:tr>
    </w:tbl>
    <w:p>
      <w:pPr>
        <w:keepNext w:val="0"/>
        <w:spacing w:before="0" w:after="0" w:line="252" w:lineRule="auto"/>
      </w:pPr>
      <w:r>
        <w:rPr>
          <w:rFonts w:ascii="Yu Gothic" w:hAnsi="Yu Gothic" w:eastAsia="Yu Gothic"/>
          <w:b w:val="0"/>
          <w:sz w:val="19"/>
        </w:rPr>
        <w:t>※押印は必要ありません。</w:t>
      </w:r>
    </w:p>
    <w:p>
      <w:pPr>
        <w:keepNext w:val="0"/>
        <w:spacing w:before="0" w:after="0" w:line="252" w:lineRule="auto"/>
      </w:pPr>
      <w:r>
        <w:rPr>
          <w:rFonts w:ascii="Yu Gothic" w:hAnsi="Yu Gothic" w:eastAsia="Yu Gothic"/>
          <w:b/>
          <w:sz w:val="22"/>
        </w:rPr>
        <w:t>【個別対話の希望日時】　実施要領に定める個別対話期間内で、第1～第3希望をご記入ください。</w:t>
      </w:r>
    </w:p>
    <w:p>
      <w:pPr>
        <w:keepNext w:val="0"/>
        <w:spacing w:before="0" w:after="0" w:line="252" w:lineRule="auto"/>
      </w:pPr>
      <w:r>
        <w:rPr>
          <w:rFonts w:ascii="Yu Gothic" w:hAnsi="Yu Gothic" w:eastAsia="Yu Gothic"/>
          <w:b w:val="0"/>
          <w:sz w:val="19"/>
        </w:rPr>
        <w:t>対話時間は1時間程度です。実施日時は調整の上決定するため、ご希望に添えない場合があります。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rHeight w:val="482" w:hRule="atLeast"/>
        </w:trPr>
        <w:tc>
          <w:tcPr>
            <w:tcW w:type="dxa" w:w="2493"/>
            <w:shd w:fill="D9EAF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希望</w:t>
            </w:r>
          </w:p>
        </w:tc>
        <w:tc>
          <w:tcPr>
            <w:tcW w:type="dxa" w:w="2493"/>
            <w:shd w:fill="D9EAF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希望日</w:t>
            </w:r>
          </w:p>
        </w:tc>
        <w:tc>
          <w:tcPr>
            <w:tcW w:type="dxa" w:w="2493"/>
            <w:shd w:fill="D9EAF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希望時間</w:t>
            </w:r>
          </w:p>
        </w:tc>
        <w:tc>
          <w:tcPr>
            <w:tcW w:type="dxa" w:w="2493"/>
            <w:shd w:fill="D9EAF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実施方法</w:t>
            </w:r>
          </w:p>
        </w:tc>
      </w:tr>
      <w:tr>
        <w:trPr>
          <w:trHeight w:val="482" w:hRule="atLeast"/>
        </w:trPr>
        <w:tc>
          <w:tcPr>
            <w:tcW w:type="dxa" w:w="249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第1希望</w:t>
            </w:r>
          </w:p>
        </w:tc>
        <w:tc>
          <w:tcPr>
            <w:tcW w:type="dxa" w:w="249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 xml:space="preserve">　月　日（　）</w:t>
            </w:r>
          </w:p>
        </w:tc>
        <w:tc>
          <w:tcPr>
            <w:tcW w:type="dxa" w:w="249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 xml:space="preserve">　　：　　～　　：　　</w:t>
            </w:r>
          </w:p>
        </w:tc>
        <w:tc>
          <w:tcPr>
            <w:tcW w:type="dxa" w:w="249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□ 対面　□ オンライン</w:t>
              <w:br/>
              <w:t>□ どちらでもよい</w:t>
            </w:r>
          </w:p>
        </w:tc>
      </w:tr>
      <w:tr>
        <w:trPr>
          <w:trHeight w:val="482" w:hRule="atLeast"/>
        </w:trPr>
        <w:tc>
          <w:tcPr>
            <w:tcW w:type="dxa" w:w="249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第2希望</w:t>
            </w:r>
          </w:p>
        </w:tc>
        <w:tc>
          <w:tcPr>
            <w:tcW w:type="dxa" w:w="249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 xml:space="preserve">　月　日（　）</w:t>
            </w:r>
          </w:p>
        </w:tc>
        <w:tc>
          <w:tcPr>
            <w:tcW w:type="dxa" w:w="249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 xml:space="preserve">　　：　　～　　：　　</w:t>
            </w:r>
          </w:p>
        </w:tc>
        <w:tc>
          <w:tcPr>
            <w:tcW w:type="dxa" w:w="249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□ 対面　□ オンライン</w:t>
              <w:br/>
              <w:t>□ どちらでもよい</w:t>
            </w:r>
          </w:p>
        </w:tc>
      </w:tr>
      <w:tr>
        <w:trPr>
          <w:trHeight w:val="482" w:hRule="atLeast"/>
        </w:trPr>
        <w:tc>
          <w:tcPr>
            <w:tcW w:type="dxa" w:w="249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第3希望</w:t>
            </w:r>
          </w:p>
        </w:tc>
        <w:tc>
          <w:tcPr>
            <w:tcW w:type="dxa" w:w="249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 xml:space="preserve">　月　日（　）</w:t>
            </w:r>
          </w:p>
        </w:tc>
        <w:tc>
          <w:tcPr>
            <w:tcW w:type="dxa" w:w="249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 xml:space="preserve">　　：　　～　　：　　</w:t>
            </w:r>
          </w:p>
        </w:tc>
        <w:tc>
          <w:tcPr>
            <w:tcW w:type="dxa" w:w="249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□ 対面　□ オンライン</w:t>
              <w:br/>
              <w:t>□ どちらでもよい</w:t>
            </w:r>
          </w:p>
        </w:tc>
      </w:tr>
    </w:tbl>
    <w:p>
      <w:pPr>
        <w:keepNext w:val="0"/>
        <w:spacing w:before="0" w:after="0" w:line="252" w:lineRule="auto"/>
      </w:pPr>
      <w:r>
        <w:rPr>
          <w:rFonts w:ascii="Yu Gothic" w:hAnsi="Yu Gothic" w:eastAsia="Yu Gothic"/>
          <w:b/>
          <w:sz w:val="22"/>
        </w:rPr>
        <w:t>【参加予定者】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386" w:hRule="atLeast"/>
        </w:trPr>
        <w:tc>
          <w:tcPr>
            <w:tcW w:type="dxa" w:w="4986"/>
            <w:shd w:fill="D9EAF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参加予定者氏名</w:t>
            </w:r>
          </w:p>
        </w:tc>
        <w:tc>
          <w:tcPr>
            <w:tcW w:type="dxa" w:w="4986"/>
            <w:shd w:fill="D9EAF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所属・部署・役職等</w:t>
            </w:r>
          </w:p>
        </w:tc>
      </w:tr>
      <w:tr>
        <w:trPr>
          <w:trHeight w:val="386" w:hRule="atLeast"/>
        </w:trPr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</w:p>
        </w:tc>
      </w:tr>
      <w:tr>
        <w:trPr>
          <w:trHeight w:val="386" w:hRule="atLeast"/>
        </w:trPr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</w:p>
        </w:tc>
      </w:tr>
      <w:tr>
        <w:trPr>
          <w:trHeight w:val="386" w:hRule="atLeast"/>
        </w:trPr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498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6" w:color="808080"/>
              <w:start w:val="single" w:sz="6" w:color="808080"/>
              <w:bottom w:val="single" w:sz="6" w:color="808080"/>
              <w:end w:val="single" w:sz="6" w:color="808080"/>
            </w:tcBorders>
          </w:tcPr>
          <w:p>
            <w:pPr>
              <w:spacing w:after="0" w:before="0" w:line="240" w:lineRule="auto"/>
              <w:jc w:val="center"/>
            </w:pPr>
          </w:p>
        </w:tc>
      </w:tr>
    </w:tbl>
    <w:p>
      <w:pPr>
        <w:keepNext w:val="0"/>
        <w:spacing w:before="0" w:after="0" w:line="252" w:lineRule="auto"/>
      </w:pPr>
      <w:r>
        <w:rPr>
          <w:rFonts w:ascii="Yu Gothic" w:hAnsi="Yu Gothic" w:eastAsia="Yu Gothic"/>
          <w:b w:val="0"/>
          <w:sz w:val="19"/>
        </w:rPr>
        <w:t>※参加申込後、実施要領に定める期限までに、様式2「事前ヒアリングシート」を電子メールで提出してください。</w:t>
      </w:r>
    </w:p>
    <w:p>
      <w:pPr>
        <w:keepNext w:val="0"/>
        <w:spacing w:before="0" w:after="0" w:line="252" w:lineRule="auto"/>
      </w:pPr>
      <w:r>
        <w:rPr>
          <w:rFonts w:ascii="Yu Gothic" w:hAnsi="Yu Gothic" w:eastAsia="Yu Gothic"/>
          <w:b w:val="0"/>
          <w:sz w:val="19"/>
        </w:rPr>
        <w:t>※具体的な日時及び実施方法は、参加申込受付後に個別に連絡します。</w:t>
      </w:r>
    </w:p>
    <w:sectPr w:rsidR="00FC693F" w:rsidRPr="0006063C" w:rsidSect="00034616">
      <w:pgSz w:w="12240" w:h="15840"/>
      <w:pgMar w:top="652" w:right="1020" w:bottom="62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