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掲載日：</w:t>
      </w:r>
      <w:r>
        <w:rPr>
          <w:rFonts w:hint="eastAsia" w:asciiTheme="minorEastAsia" w:hAnsiTheme="minorEastAsia" w:eastAsiaTheme="minorEastAsia"/>
          <w:sz w:val="24"/>
        </w:rPr>
        <w:t>2026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日更新</w:t>
      </w:r>
    </w:p>
    <w:p>
      <w:pPr>
        <w:pStyle w:val="0"/>
        <w:spacing w:line="400" w:lineRule="exact"/>
        <w:jc w:val="left"/>
        <w:rPr>
          <w:rFonts w:hint="eastAsia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〔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廿日市市公表対象物</w:t>
      </w:r>
      <w:r>
        <w:rPr>
          <w:rFonts w:hint="eastAsia" w:asciiTheme="minorEastAsia" w:hAnsiTheme="minorEastAsia" w:eastAsiaTheme="minorEastAsia"/>
          <w:b w:val="1"/>
          <w:sz w:val="28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28"/>
        </w:rPr>
        <w:t>〕</w:t>
      </w:r>
    </w:p>
    <w:p>
      <w:pPr>
        <w:pStyle w:val="0"/>
        <w:spacing w:before="180" w:beforeLines="50" w:beforeAutospacing="0" w:line="400" w:lineRule="exact"/>
        <w:jc w:val="left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現在、公表に該当する建物はありません。</w:t>
      </w:r>
    </w:p>
    <w:p>
      <w:pPr>
        <w:pStyle w:val="0"/>
        <w:spacing w:line="300" w:lineRule="exact"/>
        <w:jc w:val="left"/>
        <w:rPr>
          <w:rFonts w:hint="eastAsia" w:ascii="ＭＳ 明朝" w:hAnsi="ＭＳ 明朝" w:eastAsia="ＭＳ 明朝"/>
          <w:b w:val="1"/>
          <w:sz w:val="24"/>
        </w:rPr>
      </w:pPr>
    </w:p>
    <w:tbl>
      <w:tblPr>
        <w:tblStyle w:val="18"/>
        <w:tblW w:w="5001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708"/>
        <w:gridCol w:w="2923"/>
        <w:gridCol w:w="2924"/>
        <w:gridCol w:w="2571"/>
        <w:gridCol w:w="2019"/>
      </w:tblGrid>
      <w:tr>
        <w:trPr>
          <w:trHeight w:val="880" w:hRule="atLeast"/>
        </w:trPr>
        <w:tc>
          <w:tcPr>
            <w:tcW w:w="1030" w:type="pct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対象物の名称</w:t>
            </w:r>
          </w:p>
        </w:tc>
        <w:tc>
          <w:tcPr>
            <w:tcW w:w="1112" w:type="pct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所在地</w:t>
            </w:r>
          </w:p>
        </w:tc>
        <w:tc>
          <w:tcPr>
            <w:tcW w:w="1112" w:type="pct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違反内容</w:t>
            </w:r>
          </w:p>
        </w:tc>
        <w:tc>
          <w:tcPr>
            <w:tcW w:w="978" w:type="pc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pacing w:val="19"/>
                <w:sz w:val="24"/>
                <w:fitText w:val="1920" w:id="1"/>
              </w:rPr>
              <w:t>その他消防長</w:t>
            </w:r>
            <w:r>
              <w:rPr>
                <w:rFonts w:hint="eastAsia"/>
                <w:b w:val="1"/>
                <w:spacing w:val="5"/>
                <w:sz w:val="24"/>
                <w:fitText w:val="1920" w:id="1"/>
              </w:rPr>
              <w:t>が</w:t>
            </w:r>
          </w:p>
          <w:p>
            <w:pPr>
              <w:pStyle w:val="0"/>
              <w:spacing w:line="340" w:lineRule="exact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必要と認める事項</w:t>
            </w:r>
          </w:p>
        </w:tc>
        <w:tc>
          <w:tcPr>
            <w:tcW w:w="768" w:type="pct"/>
            <w:vAlign w:val="center"/>
          </w:tcPr>
          <w:p>
            <w:pPr>
              <w:pStyle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公表年月日</w:t>
            </w:r>
          </w:p>
        </w:tc>
      </w:tr>
      <w:tr>
        <w:trPr>
          <w:trHeight w:val="850" w:hRule="exact"/>
        </w:trPr>
        <w:tc>
          <w:tcPr>
            <w:tcW w:w="1030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7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030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7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030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7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030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97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50" w:hRule="exact"/>
        </w:trPr>
        <w:tc>
          <w:tcPr>
            <w:tcW w:w="1030" w:type="pct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112" w:type="pct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978" w:type="pct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6838" w:h="11906" w:orient="landscape"/>
      <w:pgMar w:top="1417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3</Words>
  <Characters>78</Characters>
  <Application>JUST Note</Application>
  <Lines>35</Lines>
  <Paragraphs>9</Paragraphs>
  <CharactersWithSpaces>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Iwasaki Yoshitaka</dc:creator>
  <cp:lastModifiedBy>Administrator</cp:lastModifiedBy>
  <dcterms:created xsi:type="dcterms:W3CDTF">2020-04-14T08:55:00Z</dcterms:created>
  <dcterms:modified xsi:type="dcterms:W3CDTF">2026-07-01T23:49:27Z</dcterms:modified>
  <cp:revision>1</cp:revision>
</cp:coreProperties>
</file>