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契　約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105"/>
          <w:kern w:val="0"/>
          <w:fitText w:val="1470" w:id="1"/>
        </w:rPr>
        <w:t>発注件</w:t>
      </w:r>
      <w:r>
        <w:rPr>
          <w:rFonts w:hint="eastAsia"/>
          <w:kern w:val="0"/>
          <w:fitText w:val="1470" w:id="1"/>
        </w:rPr>
        <w:t>名</w:t>
      </w:r>
      <w:r>
        <w:rPr>
          <w:rFonts w:hint="eastAsia"/>
        </w:rPr>
        <w:t>　ＲＰＡソフトウェアライセンス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spacing w:val="525"/>
          <w:kern w:val="0"/>
          <w:fitText w:val="1470" w:id="2"/>
        </w:rPr>
        <w:t>内</w:t>
      </w:r>
      <w:r>
        <w:rPr>
          <w:rFonts w:hint="eastAsia"/>
          <w:kern w:val="0"/>
          <w:fitText w:val="1470" w:id="2"/>
        </w:rPr>
        <w:t>訳</w:t>
      </w:r>
    </w:p>
    <w:tbl>
      <w:tblPr>
        <w:tblStyle w:val="24"/>
        <w:tblW w:w="7654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984"/>
        <w:gridCol w:w="4394"/>
        <w:gridCol w:w="1276"/>
      </w:tblGrid>
      <w:tr>
        <w:trPr>
          <w:trHeight w:val="270" w:hRule="atLeast"/>
        </w:trPr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件　名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規　格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</w:tr>
      <w:tr>
        <w:trPr>
          <w:trHeight w:val="270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ＲＰＡソフトウェアライセンス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Ｗｉｎ　Ａｃｔｏｒフル機能版（年間ライセンス・ノードロック方式）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２ライセンス</w:t>
            </w:r>
          </w:p>
        </w:tc>
      </w:tr>
      <w:tr>
        <w:trPr>
          <w:trHeight w:val="270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ＲＰＡソフトウェアライセンス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Ｗｉｎ　Ａｃｔｏｒ実行版（年間ライセンス・ノードロック方式）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３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18"/>
              </w:rPr>
              <w:t>ライセンス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３　</w:t>
      </w:r>
      <w:r>
        <w:rPr>
          <w:rFonts w:hint="eastAsia" w:asciiTheme="minorEastAsia" w:hAnsiTheme="minorEastAsia"/>
          <w:spacing w:val="105"/>
          <w:kern w:val="0"/>
          <w:fitText w:val="1470" w:id="3"/>
        </w:rPr>
        <w:t>納入場</w:t>
      </w:r>
      <w:r>
        <w:rPr>
          <w:rFonts w:hint="eastAsia" w:asciiTheme="minorEastAsia" w:hAnsiTheme="minorEastAsia"/>
          <w:kern w:val="0"/>
          <w:fitText w:val="1470" w:id="3"/>
        </w:rPr>
        <w:t>所</w:t>
      </w: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="ＭＳ 明朝" w:hAnsi="ＭＳ 明朝" w:eastAsia="ＭＳ 明朝"/>
        </w:rPr>
        <w:t>廿日市市総務部デジタル改革推進課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４　</w:t>
      </w:r>
      <w:r>
        <w:rPr>
          <w:rFonts w:hint="eastAsia" w:asciiTheme="minorEastAsia" w:hAnsiTheme="minorEastAsia"/>
          <w:spacing w:val="105"/>
          <w:kern w:val="0"/>
          <w:fitText w:val="1470" w:id="4"/>
        </w:rPr>
        <w:t>納入期</w:t>
      </w:r>
      <w:r>
        <w:rPr>
          <w:rFonts w:hint="eastAsia" w:asciiTheme="minorEastAsia" w:hAnsiTheme="minorEastAsia"/>
          <w:kern w:val="0"/>
          <w:fitText w:val="1470" w:id="4"/>
        </w:rPr>
        <w:t>限</w:t>
      </w:r>
      <w:r>
        <w:rPr>
          <w:rFonts w:hint="eastAsia" w:asciiTheme="minorEastAsia" w:hAnsiTheme="minorEastAsia"/>
          <w:kern w:val="0"/>
        </w:rPr>
        <w:t>　令和８年５月２１日まで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５　</w:t>
      </w:r>
      <w:r>
        <w:rPr>
          <w:rFonts w:hint="eastAsia" w:asciiTheme="minorEastAsia" w:hAnsiTheme="minorEastAsia"/>
          <w:spacing w:val="105"/>
          <w:kern w:val="0"/>
          <w:fitText w:val="1470" w:id="5"/>
        </w:rPr>
        <w:t>契約金</w:t>
      </w:r>
      <w:r>
        <w:rPr>
          <w:rFonts w:hint="eastAsia" w:asciiTheme="minorEastAsia" w:hAnsiTheme="minorEastAsia"/>
          <w:kern w:val="0"/>
          <w:fitText w:val="1470" w:id="5"/>
        </w:rPr>
        <w:t>額</w:t>
      </w: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kern w:val="0"/>
          <w:sz w:val="28"/>
        </w:rPr>
        <w:t>\</w:t>
      </w:r>
      <w:r>
        <w:rPr>
          <w:rFonts w:hint="eastAsia" w:asciiTheme="minorEastAsia" w:hAnsiTheme="minorEastAsia"/>
          <w:kern w:val="0"/>
          <w:sz w:val="28"/>
        </w:rPr>
        <w:t>○</w:t>
      </w:r>
      <w:r>
        <w:rPr>
          <w:rFonts w:hint="default" w:asciiTheme="minorEastAsia" w:hAnsiTheme="minorEastAsia"/>
          <w:kern w:val="0"/>
          <w:sz w:val="28"/>
        </w:rPr>
        <w:t>,</w:t>
      </w:r>
      <w:r>
        <w:rPr>
          <w:rFonts w:hint="eastAsia" w:asciiTheme="minorEastAsia" w:hAnsiTheme="minorEastAsia"/>
          <w:kern w:val="0"/>
          <w:sz w:val="28"/>
        </w:rPr>
        <w:t>○○○</w:t>
      </w:r>
      <w:r>
        <w:rPr>
          <w:rFonts w:hint="default" w:asciiTheme="minorEastAsia" w:hAnsiTheme="minorEastAsia"/>
          <w:kern w:val="0"/>
          <w:sz w:val="28"/>
        </w:rPr>
        <w:t>,</w:t>
      </w:r>
      <w:r>
        <w:rPr>
          <w:rFonts w:hint="eastAsia" w:asciiTheme="minorEastAsia" w:hAnsiTheme="minorEastAsia"/>
          <w:kern w:val="0"/>
          <w:sz w:val="28"/>
        </w:rPr>
        <w:t>○○○</w:t>
      </w:r>
      <w:r>
        <w:rPr>
          <w:rFonts w:hint="default" w:asciiTheme="minorEastAsia" w:hAnsiTheme="minorEastAsia"/>
          <w:kern w:val="0"/>
          <w:sz w:val="28"/>
        </w:rPr>
        <w:t>-</w:t>
      </w:r>
      <w:r>
        <w:rPr>
          <w:rFonts w:hint="eastAsia" w:asciiTheme="minorEastAsia" w:hAnsiTheme="minorEastAsia"/>
          <w:kern w:val="0"/>
        </w:rPr>
        <w:t>（</w:t>
      </w:r>
      <w:r>
        <w:rPr>
          <w:rFonts w:hint="eastAsia"/>
        </w:rPr>
        <w:t>うち消費税及び地方消費税の額　</w:t>
      </w:r>
      <w:r>
        <w:rPr>
          <w:rFonts w:hint="eastAsia"/>
        </w:rPr>
        <w:t>\</w:t>
      </w:r>
      <w:r>
        <w:rPr>
          <w:rFonts w:hint="eastAsia"/>
        </w:rPr>
        <w:t>○○</w:t>
      </w:r>
      <w:r>
        <w:rPr>
          <w:rFonts w:hint="eastAsia"/>
        </w:rPr>
        <w:t>,</w:t>
      </w:r>
      <w:r>
        <w:rPr>
          <w:rFonts w:hint="eastAsia"/>
        </w:rPr>
        <w:t>○○○</w:t>
      </w:r>
      <w:r>
        <w:rPr>
          <w:rFonts w:hint="eastAsia"/>
        </w:rPr>
        <w:t>-</w:t>
      </w:r>
      <w:r>
        <w:rPr>
          <w:rFonts w:hint="eastAsia" w:asciiTheme="minorEastAsia" w:hAnsiTheme="minorEastAsia"/>
          <w:kern w:val="0"/>
        </w:rPr>
        <w:t>）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６　</w:t>
      </w:r>
      <w:r>
        <w:rPr>
          <w:rFonts w:hint="eastAsia" w:asciiTheme="minorEastAsia" w:hAnsiTheme="minorEastAsia"/>
          <w:spacing w:val="52"/>
          <w:kern w:val="0"/>
          <w:fitText w:val="1470" w:id="6"/>
        </w:rPr>
        <w:t>契約保証</w:t>
      </w:r>
      <w:r>
        <w:rPr>
          <w:rFonts w:hint="eastAsia" w:asciiTheme="minorEastAsia" w:hAnsiTheme="minorEastAsia"/>
          <w:spacing w:val="2"/>
          <w:kern w:val="0"/>
          <w:fitText w:val="1470" w:id="6"/>
        </w:rPr>
        <w:t>金</w:t>
      </w:r>
      <w:r>
        <w:rPr>
          <w:rFonts w:hint="eastAsia" w:asciiTheme="minorEastAsia" w:hAnsiTheme="minorEastAsia"/>
          <w:kern w:val="0"/>
        </w:rPr>
        <w:t>　免除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７　その他必要事項　デジタル改革推進課の指示による。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上記ライセンス購入について、発注者と受注者とは、各々の対等な立場における合意に基づいて、別紙の条項によってライセンス購入契約を締結し、信義に従って誠実にこれを履行するものとする。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この契約の締結を証するため、契約書２通を作成し、当事者記名・押印の上、各自その１通を所持する。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令和８年○月○日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発注者　　廿日市市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代表者　廿日市市長　　　　　　　</w:t>
      </w:r>
      <w:r>
        <w:rPr>
          <w:rFonts w:hint="eastAsia"/>
          <w:w w:val="150"/>
        </w:rPr>
        <w:t>松本　太郎</w:t>
      </w:r>
      <w:r>
        <w:rPr>
          <w:rFonts w:hint="eastAsia"/>
        </w:rPr>
        <w:t>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受注者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　　　　　印</w:t>
      </w: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247" w:bottom="1134" w:left="1247" w:header="851" w:footer="992" w:gutter="0"/>
      <w:cols w:space="720"/>
      <w:textDirection w:val="lrTb"/>
      <w:docGrid w:type="line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4410" w:firstLineChars="2100"/>
      <w:rPr>
        <w:rFonts w:hint="eastAsia"/>
      </w:rPr>
    </w:pPr>
    <w:r>
      <w:rPr>
        <w:rFonts w:hint="eastAsia"/>
      </w:rPr>
      <w:t>（案）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hAnsi="ＭＳ 明朝" w:eastAsia="ＭＳ 明朝"/>
      <w:spacing w:val="-2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1472</TotalTime>
  <Pages>1</Pages>
  <Words>4</Words>
  <Characters>408</Characters>
  <Application>JUST Note</Application>
  <Lines>47</Lines>
  <Paragraphs>26</Paragraphs>
  <CharactersWithSpaces>558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Nishimura Susumu</dc:creator>
  <cp:lastModifiedBy>Fujii Kenji</cp:lastModifiedBy>
  <cp:lastPrinted>2020-04-11T11:40:27Z</cp:lastPrinted>
  <dcterms:created xsi:type="dcterms:W3CDTF">2014-09-01T00:35:00Z</dcterms:created>
  <dcterms:modified xsi:type="dcterms:W3CDTF">2026-03-11T05:19:28Z</dcterms:modified>
  <cp:revision>121</cp:revision>
</cp:coreProperties>
</file>