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建設部都市計画課　行</w:t>
      </w:r>
      <w:r>
        <w:rPr>
          <w:rFonts w:hint="eastAsia" w:ascii="HG丸ｺﾞｼｯｸM-PRO" w:hAnsi="HG丸ｺﾞｼｯｸM-PRO" w:eastAsia="HG丸ｺﾞｼｯｸM-PRO"/>
          <w:b w:val="1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>（意見記入様式）</w:t>
      </w:r>
    </w:p>
    <w:p>
      <w:pPr>
        <w:pStyle w:val="25"/>
        <w:spacing w:line="120" w:lineRule="exac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60" w:lineRule="auto"/>
        <w:ind w:left="840" w:hanging="840" w:hangingChars="300"/>
        <w:jc w:val="center"/>
        <w:rPr>
          <w:rFonts w:hint="default" w:ascii="HG丸ｺﾞｼｯｸM-PRO" w:hAnsi="HG丸ｺﾞｼｯｸM-PRO" w:eastAsia="HG丸ｺﾞｼｯｸM-PRO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</w:rPr>
        <w:t>「廿日市市都市計画マスタープラン（素案）（全体構想まで）」に関する意見</w:t>
      </w:r>
    </w:p>
    <w:p>
      <w:pPr>
        <w:pStyle w:val="15"/>
        <w:snapToGrid w:val="1"/>
        <w:spacing w:line="240" w:lineRule="exact"/>
        <w:ind w:firstLine="2430" w:firstLineChars="135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</w:t>
      </w:r>
      <w:r>
        <w:rPr>
          <w:rFonts w:hint="eastAsia" w:ascii="HG丸ｺﾞｼｯｸM-PRO" w:hAnsi="HG丸ｺﾞｼｯｸM-PRO" w:eastAsia="HG丸ｺﾞｼｯｸM-PRO"/>
          <w:sz w:val="18"/>
        </w:rPr>
        <w:t xml:space="preserve"> </w:t>
      </w:r>
      <w:r>
        <w:rPr>
          <w:rFonts w:hint="eastAsia" w:ascii="HG丸ｺﾞｼｯｸM-PRO" w:hAnsi="HG丸ｺﾞｼｯｸM-PRO" w:eastAsia="HG丸ｺﾞｼｯｸM-PRO"/>
          <w:sz w:val="18"/>
        </w:rPr>
        <w:t>お寄せいただいたご意見は、今後、計画策定を進めるうえで参考にさせていただきます。</w:t>
      </w:r>
    </w:p>
    <w:p>
      <w:pPr>
        <w:pStyle w:val="0"/>
        <w:spacing w:line="160" w:lineRule="exact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11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  <w:gridCol w:w="8100"/>
      </w:tblGrid>
      <w:tr>
        <w:trPr>
          <w:trHeight w:val="740" w:hRule="exact"/>
        </w:trPr>
        <w:tc>
          <w:tcPr>
            <w:tcW w:w="1908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お住まいの地域</w:t>
            </w:r>
          </w:p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○をひとつ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)</w:t>
            </w:r>
          </w:p>
        </w:tc>
        <w:tc>
          <w:tcPr>
            <w:tcW w:w="8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廿日市地域・大野地域・佐伯地域・吉和地域・宮島地域・その他</w:t>
            </w:r>
          </w:p>
        </w:tc>
      </w:tr>
      <w:tr>
        <w:trPr>
          <w:trHeight w:val="776" w:hRule="exact"/>
        </w:trPr>
        <w:tc>
          <w:tcPr>
            <w:tcW w:w="1908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年齢（任意）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○をひとつ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)</w:t>
            </w:r>
          </w:p>
        </w:tc>
        <w:tc>
          <w:tcPr>
            <w:tcW w:w="8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29</w:t>
            </w:r>
            <w:r>
              <w:rPr>
                <w:rFonts w:hint="eastAsia" w:ascii="HG丸ｺﾞｼｯｸM-PRO" w:hAnsi="HG丸ｺﾞｼｯｸM-PRO" w:eastAsia="HG丸ｺﾞｼｯｸM-PRO"/>
              </w:rPr>
              <w:t>歳以下・</w:t>
            </w:r>
            <w:r>
              <w:rPr>
                <w:rFonts w:hint="eastAsia" w:ascii="HG丸ｺﾞｼｯｸM-PRO" w:hAnsi="HG丸ｺﾞｼｯｸM-PRO" w:eastAsia="HG丸ｺﾞｼｯｸM-PRO"/>
              </w:rPr>
              <w:t>30</w:t>
            </w:r>
            <w:r>
              <w:rPr>
                <w:rFonts w:hint="eastAsia" w:ascii="HG丸ｺﾞｼｯｸM-PRO" w:hAnsi="HG丸ｺﾞｼｯｸM-PRO" w:eastAsia="HG丸ｺﾞｼｯｸM-PRO"/>
              </w:rPr>
              <w:t>歳代・</w:t>
            </w:r>
            <w:r>
              <w:rPr>
                <w:rFonts w:hint="eastAsia" w:ascii="HG丸ｺﾞｼｯｸM-PRO" w:hAnsi="HG丸ｺﾞｼｯｸM-PRO" w:eastAsia="HG丸ｺﾞｼｯｸM-PRO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</w:rPr>
              <w:t>歳代・</w:t>
            </w:r>
            <w:r>
              <w:rPr>
                <w:rFonts w:hint="eastAsia" w:ascii="HG丸ｺﾞｼｯｸM-PRO" w:hAnsi="HG丸ｺﾞｼｯｸM-PRO" w:eastAsia="HG丸ｺﾞｼｯｸM-PRO"/>
              </w:rPr>
              <w:t>50</w:t>
            </w:r>
            <w:r>
              <w:rPr>
                <w:rFonts w:hint="eastAsia" w:ascii="HG丸ｺﾞｼｯｸM-PRO" w:hAnsi="HG丸ｺﾞｼｯｸM-PRO" w:eastAsia="HG丸ｺﾞｼｯｸM-PRO"/>
              </w:rPr>
              <w:t>歳代・</w:t>
            </w:r>
            <w:r>
              <w:rPr>
                <w:rFonts w:hint="eastAsia" w:ascii="HG丸ｺﾞｼｯｸM-PRO" w:hAnsi="HG丸ｺﾞｼｯｸM-PRO" w:eastAsia="HG丸ｺﾞｼｯｸM-PRO"/>
              </w:rPr>
              <w:t>60</w:t>
            </w:r>
            <w:r>
              <w:rPr>
                <w:rFonts w:hint="eastAsia" w:ascii="HG丸ｺﾞｼｯｸM-PRO" w:hAnsi="HG丸ｺﾞｼｯｸM-PRO" w:eastAsia="HG丸ｺﾞｼｯｸM-PRO"/>
              </w:rPr>
              <w:t>歳代・</w:t>
            </w:r>
            <w:r>
              <w:rPr>
                <w:rFonts w:hint="eastAsia" w:ascii="HG丸ｺﾞｼｯｸM-PRO" w:hAnsi="HG丸ｺﾞｼｯｸM-PRO" w:eastAsia="HG丸ｺﾞｼｯｸM-PRO"/>
              </w:rPr>
              <w:t>70</w:t>
            </w:r>
            <w:r>
              <w:rPr>
                <w:rFonts w:hint="eastAsia" w:ascii="HG丸ｺﾞｼｯｸM-PRO" w:hAnsi="HG丸ｺﾞｼｯｸM-PRO" w:eastAsia="HG丸ｺﾞｼｯｸM-PRO"/>
              </w:rPr>
              <w:t>歳以上</w:t>
            </w:r>
          </w:p>
        </w:tc>
      </w:tr>
      <w:tr>
        <w:trPr>
          <w:trHeight w:val="1212" w:hRule="exac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利害関係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○をひとつ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)</w:t>
            </w:r>
          </w:p>
        </w:tc>
        <w:tc>
          <w:tcPr>
            <w:tcW w:w="8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・市在住・在学・在勤の人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・市内に事務所・事業所を有する個人および法人・団体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・施策などの案に関して関係のある個人・法人・団体</w:t>
            </w:r>
          </w:p>
        </w:tc>
      </w:tr>
    </w:tbl>
    <w:p>
      <w:pPr>
        <w:pStyle w:val="0"/>
        <w:spacing w:line="160" w:lineRule="exact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11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008"/>
      </w:tblGrid>
      <w:tr>
        <w:trPr>
          <w:trHeight w:val="397" w:hRule="atLeast"/>
        </w:trPr>
        <w:tc>
          <w:tcPr>
            <w:tcW w:w="1000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意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見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容</w:t>
            </w:r>
          </w:p>
        </w:tc>
      </w:tr>
      <w:tr>
        <w:trPr>
          <w:trHeight w:val="7469" w:hRule="atLeast"/>
        </w:trPr>
        <w:tc>
          <w:tcPr>
            <w:tcW w:w="1000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spacing w:line="160" w:lineRule="exact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spacing w:line="160" w:lineRule="exact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募集期間：令和７年９月</w:t>
      </w:r>
      <w:r>
        <w:rPr>
          <w:rFonts w:hint="eastAsia" w:ascii="HG丸ｺﾞｼｯｸM-PRO" w:hAnsi="HG丸ｺﾞｼｯｸM-PRO" w:eastAsia="HG丸ｺﾞｼｯｸM-PRO"/>
          <w:sz w:val="21"/>
        </w:rPr>
        <w:t>30</w:t>
      </w:r>
      <w:r>
        <w:rPr>
          <w:rFonts w:hint="eastAsia" w:ascii="HG丸ｺﾞｼｯｸM-PRO" w:hAnsi="HG丸ｺﾞｼｯｸM-PRO" w:eastAsia="HG丸ｺﾞｼｯｸM-PRO"/>
          <w:sz w:val="21"/>
        </w:rPr>
        <w:t>日（火）まで（消印有効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1"/>
        </w:rPr>
        <w:t>）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提出方法：この用紙に記入する場合、次の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いずれかの方法で提出してください。</w:t>
      </w:r>
    </w:p>
    <w:p>
      <w:pPr>
        <w:pStyle w:val="0"/>
        <w:spacing w:line="280" w:lineRule="exact"/>
        <w:ind w:firstLine="1050" w:firstLineChars="5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①郵送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color w:val="000000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〒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738-8501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（住所記入不要）</w:t>
      </w:r>
    </w:p>
    <w:p>
      <w:pPr>
        <w:pStyle w:val="0"/>
        <w:spacing w:line="280" w:lineRule="exact"/>
        <w:ind w:firstLine="840" w:firstLineChars="400"/>
        <w:rPr>
          <w:rFonts w:hint="default" w:ascii="HG丸ｺﾞｼｯｸM-PRO" w:hAnsi="HG丸ｺﾞｼｯｸM-PRO" w:eastAsia="HG丸ｺﾞｼｯｸM-PRO"/>
          <w:color w:val="000000"/>
          <w:sz w:val="21"/>
        </w:rPr>
      </w:pPr>
      <w:r>
        <w:rPr>
          <w:rFonts w:hint="eastAsia" w:ascii="HG丸ｺﾞｼｯｸM-PRO" w:hAnsi="HG丸ｺﾞｼｯｸM-PRO" w:eastAsia="HG丸ｺﾞｼｯｸM-PRO"/>
          <w:color w:val="000000"/>
          <w:sz w:val="21"/>
        </w:rPr>
        <w:t>　　　廿日市市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建設部都市計画課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都市計画係　宛</w:t>
      </w:r>
    </w:p>
    <w:p>
      <w:pPr>
        <w:pStyle w:val="0"/>
        <w:spacing w:line="280" w:lineRule="exact"/>
        <w:ind w:firstLine="840" w:firstLineChars="4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②電子メール　</w:t>
      </w:r>
      <w:r>
        <w:rPr>
          <w:rFonts w:hint="eastAsia" w:ascii="HG丸ｺﾞｼｯｸM-PRO" w:hAnsi="HG丸ｺﾞｼｯｸM-PRO" w:eastAsia="HG丸ｺﾞｼｯｸM-PRO"/>
          <w:sz w:val="21"/>
        </w:rPr>
        <w:t>toshikeikaku</w:t>
      </w:r>
      <w:r>
        <w:rPr>
          <w:rFonts w:hint="default" w:ascii="HG丸ｺﾞｼｯｸM-PRO" w:hAnsi="HG丸ｺﾞｼｯｸM-PRO" w:eastAsia="HG丸ｺﾞｼｯｸM-PRO"/>
          <w:sz w:val="21"/>
        </w:rPr>
        <w:t>@city.hatsukaichi.lg.jp</w:t>
      </w:r>
    </w:p>
    <w:p>
      <w:pPr>
        <w:pStyle w:val="0"/>
        <w:spacing w:line="280" w:lineRule="exact"/>
        <w:ind w:firstLine="1050" w:firstLineChars="500"/>
        <w:rPr>
          <w:rFonts w:hint="default" w:ascii="HG丸ｺﾞｼｯｸM-PRO" w:hAnsi="HG丸ｺﾞｼｯｸM-PRO" w:eastAsia="HG丸ｺﾞｼｯｸM-PRO"/>
          <w:color w:val="000000"/>
          <w:sz w:val="21"/>
        </w:rPr>
      </w:pPr>
      <w:r>
        <w:rPr>
          <w:rFonts w:hint="eastAsia" w:ascii="HG丸ｺﾞｼｯｸM-PRO" w:hAnsi="HG丸ｺﾞｼｯｸM-PRO" w:eastAsia="HG丸ｺﾞｼｯｸM-PRO"/>
          <w:color w:val="000000"/>
          <w:sz w:val="21"/>
        </w:rPr>
        <w:t>③市役所６階都市計画課（下平良一丁目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11</w:t>
      </w:r>
      <w:r>
        <w:rPr>
          <w:rFonts w:hint="eastAsia" w:ascii="HG丸ｺﾞｼｯｸM-PRO" w:hAnsi="HG丸ｺﾞｼｯｸM-PRO" w:eastAsia="HG丸ｺﾞｼｯｸM-PRO"/>
          <w:color w:val="000000"/>
          <w:sz w:val="21"/>
        </w:rPr>
        <w:t>番１号）へ持参</w:t>
      </w:r>
    </w:p>
    <w:sectPr>
      <w:footerReference r:id="rId5" w:type="even"/>
      <w:pgSz w:w="11906" w:h="16838"/>
      <w:pgMar w:top="851" w:right="851" w:bottom="1134" w:left="1134" w:header="567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400" w:lineRule="exact"/>
      <w:ind w:firstLine="240" w:firstLineChars="100"/>
    </w:pPr>
  </w:style>
  <w:style w:type="paragraph" w:styleId="18">
    <w:name w:val="Body Text Indent 2"/>
    <w:basedOn w:val="0"/>
    <w:next w:val="18"/>
    <w:link w:val="0"/>
    <w:uiPriority w:val="0"/>
    <w:pPr>
      <w:ind w:left="480" w:leftChars="200" w:firstLine="240" w:firstLineChars="100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 3"/>
    <w:basedOn w:val="0"/>
    <w:next w:val="20"/>
    <w:link w:val="0"/>
    <w:uiPriority w:val="0"/>
    <w:pPr>
      <w:spacing w:line="360" w:lineRule="exact"/>
      <w:ind w:firstLine="200" w:firstLineChars="100"/>
    </w:pPr>
  </w:style>
  <w:style w:type="paragraph" w:styleId="21">
    <w:name w:val="Body Text"/>
    <w:basedOn w:val="0"/>
    <w:next w:val="21"/>
    <w:link w:val="0"/>
    <w:uiPriority w:val="0"/>
    <w:pPr>
      <w:spacing w:line="240" w:lineRule="exact"/>
    </w:pPr>
    <w:rPr>
      <w:sz w:val="20"/>
    </w:rPr>
  </w:style>
  <w:style w:type="paragraph" w:styleId="22">
    <w:name w:val="Block Text"/>
    <w:basedOn w:val="0"/>
    <w:next w:val="22"/>
    <w:link w:val="0"/>
    <w:uiPriority w:val="0"/>
    <w:pPr>
      <w:spacing w:line="240" w:lineRule="exact"/>
      <w:ind w:left="199" w:leftChars="83" w:right="120" w:rightChars="50"/>
    </w:pPr>
    <w:rPr>
      <w:rFonts w:eastAsia="ＭＳ ゴシック"/>
      <w:sz w:val="20"/>
    </w:rPr>
  </w:style>
  <w:style w:type="paragraph" w:styleId="23">
    <w:name w:val="Body Text 2"/>
    <w:basedOn w:val="0"/>
    <w:next w:val="23"/>
    <w:link w:val="0"/>
    <w:uiPriority w:val="0"/>
    <w:rPr>
      <w:rFonts w:ascii="ＭＳ ゴシック" w:hAnsi="ＭＳ ゴシック" w:eastAsia="ＭＳ ゴシック"/>
      <w:b w:val="1"/>
      <w:sz w:val="20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>
    <w:name w:val="Date"/>
    <w:basedOn w:val="0"/>
    <w:next w:val="0"/>
    <w:link w:val="0"/>
    <w:uiPriority w:val="0"/>
    <w:rPr>
      <w:rFonts w:eastAsia="ＭＳ ゴシック"/>
      <w:b w:val="1"/>
      <w:sz w:val="22"/>
    </w:rPr>
  </w:style>
  <w:style w:type="character" w:styleId="26">
    <w:name w:val="FollowedHyperlink"/>
    <w:next w:val="26"/>
    <w:link w:val="0"/>
    <w:uiPriority w:val="0"/>
    <w:rPr>
      <w:color w:val="800080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14</Words>
  <Characters>428</Characters>
  <Application>JUST Note</Application>
  <Lines>47</Lines>
  <Paragraphs>22</Paragraphs>
  <Company>廿日市市</Company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廿日市市男女共同参画プラン</dc:title>
  <dc:creator>情報推進課</dc:creator>
  <cp:lastModifiedBy>takeuchi　kazuki2623</cp:lastModifiedBy>
  <cp:lastPrinted>2017-08-31T06:42:00Z</cp:lastPrinted>
  <dcterms:created xsi:type="dcterms:W3CDTF">2017-12-28T02:49:00Z</dcterms:created>
  <dcterms:modified xsi:type="dcterms:W3CDTF">2025-08-25T23:59:33Z</dcterms:modified>
  <cp:revision>6</cp:revision>
</cp:coreProperties>
</file>