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様式第２号（第７条関係）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事　業　計　画　書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申請者の概要</w:t>
      </w:r>
    </w:p>
    <w:tbl>
      <w:tblPr>
        <w:tblStyle w:val="2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251"/>
        <w:gridCol w:w="2251"/>
        <w:gridCol w:w="2251"/>
        <w:gridCol w:w="2067"/>
      </w:tblGrid>
      <w:tr>
        <w:trPr/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申請者名称</w:t>
            </w:r>
          </w:p>
        </w:tc>
        <w:tc>
          <w:tcPr>
            <w:tcW w:w="65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本社（主たる事務所）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の所在地</w:t>
            </w:r>
          </w:p>
        </w:tc>
        <w:tc>
          <w:tcPr>
            <w:tcW w:w="65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〒</w:t>
            </w:r>
          </w:p>
        </w:tc>
      </w:tr>
      <w:tr>
        <w:trPr/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資本金又は出資金額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万円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従業員数</w:t>
            </w:r>
          </w:p>
        </w:tc>
        <w:tc>
          <w:tcPr>
            <w:tcW w:w="2067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人</w:t>
            </w:r>
          </w:p>
        </w:tc>
      </w:tr>
      <w:tr>
        <w:trPr/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業種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業務内容</w:t>
            </w:r>
          </w:p>
        </w:tc>
        <w:tc>
          <w:tcPr>
            <w:tcW w:w="206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2"/>
              </w:rPr>
              <w:t>担当者連絡先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所属</w:t>
            </w:r>
          </w:p>
        </w:tc>
        <w:tc>
          <w:tcPr>
            <w:tcW w:w="4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職氏名</w:t>
            </w:r>
          </w:p>
        </w:tc>
        <w:tc>
          <w:tcPr>
            <w:tcW w:w="4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</w:tr>
      <w:tr>
        <w:trPr/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電話</w:t>
            </w:r>
          </w:p>
        </w:tc>
        <w:tc>
          <w:tcPr>
            <w:tcW w:w="4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</w:tr>
      <w:tr>
        <w:trPr/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ＦＡＸ</w:t>
            </w:r>
          </w:p>
        </w:tc>
        <w:tc>
          <w:tcPr>
            <w:tcW w:w="4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電子メール</w:t>
            </w:r>
          </w:p>
        </w:tc>
        <w:tc>
          <w:tcPr>
            <w:tcW w:w="4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</w:tr>
      <w:tr>
        <w:trPr/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書類送付先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（該当する□に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✔をしてください）</w:t>
            </w:r>
          </w:p>
        </w:tc>
        <w:tc>
          <w:tcPr>
            <w:tcW w:w="65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□上記住所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16510</wp:posOffset>
                      </wp:positionV>
                      <wp:extent cx="3024505" cy="396875"/>
                      <wp:effectExtent l="635" t="635" r="29845" b="10795"/>
                      <wp:wrapSquare wrapText="bothSides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024505" cy="39687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1.3pt;mso-position-vertical-relative:text;mso-position-horizontal-relative:text;v-text-anchor:top;position:absolute;mso-wrap-mode:square;height:31.25pt;mso-wrap-distance-top:0pt;width:238.15pt;mso-wrap-distance-left:5.65pt;margin-left:82.45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1"/>
              </w:rPr>
              <w:t>□上記住所以外　　　　　　　　　　　　　　　　　　　　　</w:t>
            </w:r>
          </w:p>
        </w:tc>
      </w:tr>
    </w:tbl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補助事業の概要</w:t>
      </w:r>
    </w:p>
    <w:tbl>
      <w:tblPr>
        <w:tblStyle w:val="28"/>
        <w:tblW w:w="8820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2251"/>
        <w:gridCol w:w="2251"/>
        <w:gridCol w:w="4318"/>
      </w:tblGrid>
      <w:tr>
        <w:trPr>
          <w:trHeight w:val="388" w:hRule="atLeast"/>
        </w:trPr>
        <w:tc>
          <w:tcPr>
            <w:tcW w:w="2251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設備の導入等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を行う物件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事業所名</w:t>
            </w:r>
          </w:p>
        </w:tc>
        <w:tc>
          <w:tcPr>
            <w:tcW w:w="4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251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所在地</w:t>
            </w:r>
          </w:p>
        </w:tc>
        <w:tc>
          <w:tcPr>
            <w:tcW w:w="4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廿日市市</w:t>
            </w:r>
          </w:p>
        </w:tc>
      </w:tr>
      <w:tr>
        <w:trPr>
          <w:trHeight w:val="388" w:hRule="atLeast"/>
        </w:trPr>
        <w:tc>
          <w:tcPr>
            <w:tcW w:w="22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事業実施期間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（予定）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契約予定日</w:t>
            </w:r>
          </w:p>
        </w:tc>
        <w:tc>
          <w:tcPr>
            <w:tcW w:w="4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105" w:rightChars="5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　　　日</w:t>
            </w:r>
          </w:p>
        </w:tc>
      </w:tr>
      <w:tr>
        <w:trPr>
          <w:trHeight w:val="388" w:hRule="atLeast"/>
        </w:trPr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着手予定日</w:t>
            </w:r>
          </w:p>
        </w:tc>
        <w:tc>
          <w:tcPr>
            <w:tcW w:w="4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105" w:rightChars="5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　　　日</w:t>
            </w:r>
          </w:p>
        </w:tc>
      </w:tr>
      <w:tr>
        <w:trPr/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完了予定日</w:t>
            </w:r>
          </w:p>
        </w:tc>
        <w:tc>
          <w:tcPr>
            <w:tcW w:w="4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105" w:rightChars="5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　　　日</w:t>
            </w:r>
          </w:p>
        </w:tc>
      </w:tr>
      <w:tr>
        <w:trPr>
          <w:trHeight w:val="1984" w:hRule="atLeast"/>
        </w:trPr>
        <w:tc>
          <w:tcPr>
            <w:tcW w:w="2251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導入等を予定する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設備の内容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（該当する□に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16"/>
              </w:rPr>
              <w:t>✔をしてください）</w:t>
            </w:r>
          </w:p>
        </w:tc>
        <w:tc>
          <w:tcPr>
            <w:tcW w:w="65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自家消費型太陽光発電設備の導入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定置型蓄電池の導入（太陽光発電設備との同時導入に限る）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高効率空調機器への更新</w:t>
            </w:r>
          </w:p>
          <w:p>
            <w:pPr>
              <w:pStyle w:val="0"/>
              <w:spacing w:before="0" w:beforeLines="0" w:beforeAutospacing="0" w:after="0" w:afterLines="0" w:afterAutospacing="0" w:line="240" w:lineRule="atLeast"/>
              <w:ind w:left="0" w:leftChars="0" w:right="0" w:rightChars="0" w:hanging="220" w:hangingChars="10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</w:rPr>
              <w:t>□　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高効率照明機器（調光制御機能を有する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LED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）への更新</w:t>
            </w:r>
          </w:p>
          <w:p>
            <w:pPr>
              <w:pStyle w:val="0"/>
              <w:spacing w:before="0" w:beforeLines="0" w:beforeAutospacing="0" w:after="0" w:afterLines="0" w:afterAutospacing="0" w:line="240" w:lineRule="atLeast"/>
              <w:ind w:left="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高効率給湯器への更新</w:t>
            </w:r>
          </w:p>
          <w:p>
            <w:pPr>
              <w:pStyle w:val="0"/>
              <w:spacing w:before="0" w:beforeLines="0" w:beforeAutospacing="0" w:after="0" w:afterLines="0" w:afterAutospacing="0" w:line="240" w:lineRule="atLeast"/>
              <w:ind w:left="0" w:right="0" w:firstLine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□　高機能換気設備への更新</w:t>
            </w:r>
          </w:p>
        </w:tc>
      </w:tr>
      <w:tr>
        <w:trPr/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二酸化炭素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排出削減量</w:t>
            </w:r>
          </w:p>
        </w:tc>
        <w:tc>
          <w:tcPr>
            <w:tcW w:w="65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ｔ－ＣＯ</w:t>
            </w:r>
            <w:r>
              <w:rPr>
                <w:rFonts w:hint="eastAsia"/>
                <w:color w:val="auto"/>
                <w:sz w:val="22"/>
                <w:vertAlign w:val="subscript"/>
              </w:rPr>
              <w:t>２</w:t>
            </w:r>
            <w:r>
              <w:rPr>
                <w:rFonts w:hint="eastAsia"/>
                <w:color w:val="auto"/>
                <w:sz w:val="22"/>
              </w:rPr>
              <w:t>／年</w:t>
            </w:r>
          </w:p>
        </w:tc>
      </w:tr>
    </w:tbl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備考　用紙の大きさは、日本産業規格Ａ列４番とする。</w:t>
      </w:r>
    </w:p>
    <w:sectPr>
      <w:headerReference r:id="rId5" w:type="default"/>
      <w:pgSz w:w="11906" w:h="16838"/>
      <w:pgMar w:top="1701" w:right="1276" w:bottom="587" w:left="1418" w:header="851" w:footer="567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8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1</Words>
  <Characters>360</Characters>
  <Application>JUST Note</Application>
  <Lines>144</Lines>
  <Paragraphs>54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2021-04-15T07:22:34Z</cp:lastPrinted>
  <dcterms:created xsi:type="dcterms:W3CDTF">2019-07-11T13:10:00Z</dcterms:created>
  <dcterms:modified xsi:type="dcterms:W3CDTF">2025-05-14T08:57:28Z</dcterms:modified>
  <cp:revision>30</cp:revision>
</cp:coreProperties>
</file>