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snapToGrid w:val="1"/>
        <w:ind w:firstLine="0" w:firstLineChars="0"/>
        <w:jc w:val="both"/>
        <w:textAlignment w:val="auto"/>
        <w:rPr>
          <w:rFonts w:hint="default"/>
          <w:snapToGrid w:val="0"/>
          <w:color w:val="000000"/>
          <w:kern w:val="2"/>
        </w:rPr>
      </w:pPr>
      <w:r>
        <w:rPr>
          <w:rFonts w:hint="eastAsia" w:asciiTheme="minorEastAsia" w:hAnsiTheme="minorEastAsia" w:eastAsiaTheme="minorEastAsia"/>
          <w:color w:val="000000"/>
        </w:rPr>
        <w:t>様式第２号の３</w:t>
      </w:r>
      <w:r>
        <w:rPr>
          <w:rFonts w:hint="eastAsia"/>
          <w:color w:val="000000"/>
        </w:rPr>
        <w:t>（第８条関係）</w:t>
      </w:r>
      <w:r>
        <w:rPr>
          <w:rFonts w:hint="default"/>
          <w:color w:val="000000"/>
        </w:rPr>
        <w:tab/>
      </w:r>
    </w:p>
    <w:p>
      <w:pPr>
        <w:pStyle w:val="0"/>
        <w:wordWrap w:val="0"/>
        <w:autoSpaceDE w:val="0"/>
        <w:autoSpaceDN w:val="0"/>
        <w:snapToGrid w:val="0"/>
        <w:jc w:val="center"/>
        <w:textAlignment w:val="center"/>
        <w:rPr>
          <w:rFonts w:hint="default"/>
          <w:snapToGrid w:val="0"/>
          <w:color w:val="000000"/>
          <w:kern w:val="2"/>
        </w:rPr>
      </w:pPr>
      <w:r>
        <w:rPr>
          <w:rFonts w:hint="default"/>
          <w:snapToGrid w:val="0"/>
          <w:color w:val="000000"/>
          <w:kern w:val="2"/>
        </w:rPr>
        <w:t>(</w:t>
      </w:r>
      <w:r>
        <w:rPr>
          <w:rFonts w:hint="eastAsia"/>
          <w:snapToGrid w:val="0"/>
          <w:color w:val="000000"/>
          <w:kern w:val="2"/>
        </w:rPr>
        <w:t>第１面</w:t>
      </w:r>
      <w:r>
        <w:rPr>
          <w:rFonts w:hint="default"/>
          <w:snapToGrid w:val="0"/>
          <w:color w:val="000000"/>
          <w:kern w:val="2"/>
        </w:rPr>
        <w:t>)</w:t>
      </w:r>
    </w:p>
    <w:p>
      <w:pPr>
        <w:pStyle w:val="0"/>
        <w:wordWrap w:val="0"/>
        <w:autoSpaceDE w:val="0"/>
        <w:autoSpaceDN w:val="0"/>
        <w:snapToGrid w:val="0"/>
        <w:jc w:val="center"/>
        <w:textAlignment w:val="center"/>
        <w:rPr>
          <w:rFonts w:hint="default"/>
          <w:snapToGrid w:val="0"/>
          <w:color w:val="000000"/>
          <w:kern w:val="2"/>
        </w:rPr>
      </w:pPr>
    </w:p>
    <w:p>
      <w:pPr>
        <w:pStyle w:val="0"/>
        <w:wordWrap w:val="0"/>
        <w:autoSpaceDE w:val="0"/>
        <w:autoSpaceDN w:val="0"/>
        <w:snapToGrid w:val="0"/>
        <w:jc w:val="center"/>
        <w:textAlignment w:val="center"/>
        <w:rPr>
          <w:rFonts w:hint="default"/>
          <w:snapToGrid w:val="0"/>
          <w:color w:val="000000"/>
          <w:kern w:val="2"/>
        </w:rPr>
      </w:pPr>
      <w:r>
        <w:rPr>
          <w:rFonts w:hint="eastAsia"/>
          <w:snapToGrid w:val="0"/>
          <w:color w:val="000000"/>
          <w:kern w:val="2"/>
        </w:rPr>
        <w:t>省エネ基準工事</w:t>
      </w:r>
      <w:r>
        <w:rPr>
          <w:rFonts w:hint="eastAsia"/>
          <w:snapToGrid w:val="0"/>
          <w:color w:val="000000"/>
        </w:rPr>
        <w:t>監</w:t>
      </w:r>
      <w:bookmarkStart w:id="0" w:name="_GoBack"/>
      <w:bookmarkEnd w:id="0"/>
      <w:r>
        <w:rPr>
          <w:rFonts w:hint="eastAsia"/>
          <w:snapToGrid w:val="0"/>
          <w:color w:val="000000"/>
        </w:rPr>
        <w:t>理状況報告書</w:t>
      </w:r>
      <w:r>
        <w:rPr>
          <w:rFonts w:hint="eastAsia"/>
          <w:snapToGrid w:val="0"/>
          <w:color w:val="000000"/>
          <w:kern w:val="2"/>
        </w:rPr>
        <w:t>（標準入力法）</w:t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/>
          <w:snapToGrid w:val="0"/>
          <w:color w:val="000000"/>
          <w:kern w:val="2"/>
        </w:rPr>
      </w:pPr>
    </w:p>
    <w:p>
      <w:pPr>
        <w:pStyle w:val="0"/>
        <w:wordWrap w:val="0"/>
        <w:autoSpaceDE w:val="0"/>
        <w:autoSpaceDN w:val="0"/>
        <w:snapToGrid w:val="0"/>
        <w:ind w:right="210"/>
        <w:jc w:val="right"/>
        <w:textAlignment w:val="center"/>
        <w:rPr>
          <w:rFonts w:hint="default"/>
          <w:snapToGrid w:val="0"/>
          <w:color w:val="000000"/>
          <w:kern w:val="2"/>
        </w:rPr>
      </w:pPr>
      <w:r>
        <w:rPr>
          <w:rFonts w:hint="eastAsia"/>
          <w:snapToGrid w:val="0"/>
          <w:color w:val="000000"/>
          <w:kern w:val="2"/>
        </w:rPr>
        <w:t>　　　　年　　月　　日</w:t>
      </w:r>
    </w:p>
    <w:tbl>
      <w:tblPr>
        <w:tblStyle w:val="11"/>
        <w:tblW w:w="0" w:type="auto"/>
        <w:tblInd w:w="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700"/>
        <w:gridCol w:w="5919"/>
      </w:tblGrid>
      <w:tr>
        <w:trPr>
          <w:cantSplit/>
          <w:trHeight w:val="555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color w:val="auto"/>
                <w:kern w:val="2"/>
                <w:u w:val="none" w:color="000000"/>
              </w:rPr>
            </w:pPr>
            <w:r>
              <w:rPr>
                <w:rFonts w:hint="eastAsia"/>
                <w:snapToGrid w:val="0"/>
                <w:color w:val="auto"/>
                <w:kern w:val="2"/>
                <w:u w:val="none" w:color="000000"/>
              </w:rPr>
              <w:t>廿日市市長</w:t>
            </w:r>
            <w:r>
              <w:rPr>
                <w:rFonts w:hint="default"/>
                <w:snapToGrid w:val="0"/>
                <w:color w:val="auto"/>
                <w:kern w:val="2"/>
                <w:u w:val="none" w:color="000000"/>
              </w:rPr>
              <w:t>(</w:t>
            </w:r>
            <w:r>
              <w:rPr>
                <w:rFonts w:hint="eastAsia"/>
                <w:snapToGrid w:val="0"/>
                <w:color w:val="auto"/>
                <w:kern w:val="2"/>
                <w:u w:val="none" w:color="000000"/>
              </w:rPr>
              <w:t>建築主事</w:t>
            </w:r>
            <w:r>
              <w:rPr>
                <w:rFonts w:hint="default"/>
                <w:snapToGrid w:val="0"/>
                <w:color w:val="auto"/>
                <w:kern w:val="2"/>
                <w:u w:val="none" w:color="000000"/>
              </w:rPr>
              <w:t>)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color w:val="auto"/>
                <w:kern w:val="2"/>
                <w:u w:val="none" w:color="000000"/>
              </w:rPr>
            </w:pPr>
            <w:r>
              <w:rPr>
                <w:rFonts w:hint="eastAsia"/>
                <w:snapToGrid w:val="0"/>
                <w:color w:val="auto"/>
                <w:kern w:val="2"/>
                <w:u w:val="none" w:color="000000"/>
              </w:rPr>
              <w:t>廿日市市長</w:t>
            </w:r>
            <w:r>
              <w:rPr>
                <w:rFonts w:hint="default"/>
                <w:snapToGrid w:val="0"/>
                <w:color w:val="auto"/>
                <w:kern w:val="2"/>
                <w:u w:val="none" w:color="000000"/>
              </w:rPr>
              <w:t>(</w:t>
            </w:r>
            <w:r>
              <w:rPr>
                <w:rFonts w:hint="eastAsia"/>
                <w:snapToGrid w:val="0"/>
                <w:color w:val="auto"/>
                <w:kern w:val="2"/>
                <w:u w:val="none" w:color="000000"/>
              </w:rPr>
              <w:t>建築副主事</w:t>
            </w:r>
            <w:r>
              <w:rPr>
                <w:rFonts w:hint="default"/>
                <w:snapToGrid w:val="0"/>
                <w:color w:val="auto"/>
                <w:kern w:val="2"/>
                <w:u w:val="none" w:color="000000"/>
              </w:rPr>
              <w:t>)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  <w:snapToGrid w:val="0"/>
                <w:color w:val="auto"/>
                <w:kern w:val="2"/>
                <w:u w:val="none" w:color="000000"/>
              </w:rPr>
            </w:pPr>
            <w:r>
              <w:rPr>
                <w:rFonts w:hint="eastAsia"/>
                <w:snapToGrid w:val="0"/>
                <w:color w:val="auto"/>
                <w:kern w:val="2"/>
                <w:u w:val="none" w:color="000000"/>
              </w:rPr>
              <w:t>指定確認検査機関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様</w:t>
            </w:r>
          </w:p>
        </w:tc>
      </w:tr>
    </w:tbl>
    <w:p>
      <w:pPr>
        <w:pStyle w:val="0"/>
        <w:overflowPunct w:val="1"/>
        <w:snapToGrid w:val="0"/>
        <w:ind w:right="0" w:rightChars="0"/>
        <w:jc w:val="lef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　　　　　　工事監理者　</w:t>
      </w:r>
      <w:r>
        <w:rPr>
          <w:rFonts w:hint="eastAsia"/>
          <w:snapToGrid w:val="0"/>
          <w:kern w:val="0"/>
          <w:fitText w:val="420" w:id="1"/>
        </w:rPr>
        <w:t>住所</w:t>
      </w:r>
    </w:p>
    <w:p>
      <w:pPr>
        <w:pStyle w:val="0"/>
        <w:overflowPunct w:val="1"/>
        <w:snapToGrid w:val="0"/>
        <w:jc w:val="left"/>
        <w:textAlignment w:val="center"/>
        <w:rPr>
          <w:rFonts w:hint="default"/>
          <w:snapToGrid w:val="0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/>
          <w:snapToGrid w:val="0"/>
          <w:kern w:val="0"/>
          <w:fitText w:val="420" w:id="2"/>
        </w:rPr>
        <w:t>氏名</w:t>
      </w:r>
      <w:r>
        <w:rPr>
          <w:rFonts w:hint="eastAsia"/>
          <w:snapToGrid w:val="0"/>
          <w:kern w:val="0"/>
        </w:rPr>
        <w:t>　</w:t>
      </w:r>
      <w:r>
        <w:rPr>
          <w:rFonts w:hint="eastAsia"/>
          <w:snapToGrid w:val="0"/>
          <w:kern w:val="0"/>
        </w:rPr>
        <w:t xml:space="preserve">          </w:t>
      </w:r>
      <w:r>
        <w:rPr>
          <w:rFonts w:hint="eastAsia"/>
          <w:snapToGrid w:val="0"/>
          <w:kern w:val="0"/>
        </w:rPr>
        <w:t>　　　　</w:t>
      </w:r>
      <w:r>
        <w:rPr>
          <w:rFonts w:hint="eastAsia"/>
          <w:snapToGrid w:val="0"/>
          <w:color w:val="FF0000"/>
        </w:rPr>
        <w:t>　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　　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級建築士　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登録第　　　　号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　　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級建築士事務所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登録第　　　　号</w:t>
      </w:r>
    </w:p>
    <w:p>
      <w:pPr>
        <w:pStyle w:val="0"/>
        <w:overflowPunct w:val="1"/>
        <w:snapToGrid w:val="0"/>
        <w:ind w:right="1050"/>
        <w:jc w:val="center"/>
        <w:textAlignment w:val="center"/>
        <w:rPr>
          <w:rFonts w:hint="default"/>
          <w:snapToGrid w:val="0"/>
          <w:color w:val="000000"/>
          <w:kern w:val="2"/>
        </w:rPr>
      </w:pPr>
      <w:r>
        <w:rPr>
          <w:rFonts w:hint="eastAsia"/>
          <w:snapToGrid w:val="0"/>
        </w:rPr>
        <w:t>　　　　　　　　　　　　　　　　　　　　　電話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)</w:t>
      </w:r>
      <w:r>
        <w:rPr>
          <w:rFonts w:hint="eastAsia"/>
          <w:snapToGrid w:val="0"/>
        </w:rPr>
        <w:t>　　－</w:t>
      </w:r>
    </w:p>
    <w:p>
      <w:pPr>
        <w:pStyle w:val="0"/>
        <w:wordWrap w:val="0"/>
        <w:autoSpaceDE w:val="0"/>
        <w:autoSpaceDN w:val="0"/>
        <w:snapToGrid w:val="0"/>
        <w:ind w:left="0" w:leftChars="0" w:right="0" w:rightChars="0" w:firstLine="210" w:firstLineChars="100"/>
        <w:textAlignment w:val="center"/>
        <w:rPr>
          <w:rFonts w:hint="default"/>
          <w:snapToGrid w:val="0"/>
          <w:color w:val="000000"/>
          <w:kern w:val="2"/>
        </w:rPr>
      </w:pPr>
      <w:r>
        <w:rPr>
          <w:rFonts w:hint="eastAsia"/>
          <w:snapToGrid w:val="0"/>
          <w:color w:val="000000"/>
          <w:kern w:val="2"/>
        </w:rPr>
        <w:t>次のとおり、工事の監理状況を報告します。</w:t>
      </w:r>
    </w:p>
    <w:p>
      <w:pPr>
        <w:pStyle w:val="0"/>
        <w:wordWrap w:val="0"/>
        <w:autoSpaceDE w:val="0"/>
        <w:autoSpaceDN w:val="0"/>
        <w:snapToGrid w:val="0"/>
        <w:ind w:firstLine="210" w:firstLineChars="100"/>
        <w:textAlignment w:val="center"/>
        <w:rPr>
          <w:rFonts w:hint="default"/>
          <w:snapToGrid w:val="0"/>
          <w:color w:val="000000"/>
          <w:kern w:val="2"/>
        </w:rPr>
      </w:pPr>
      <w:r>
        <w:rPr>
          <w:rFonts w:hint="eastAsia"/>
          <w:snapToGrid w:val="0"/>
          <w:color w:val="000000"/>
          <w:kern w:val="2"/>
        </w:rPr>
        <w:t>この監理報告書に記載の事項は、事実に相違ありません。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09"/>
        <w:gridCol w:w="4536"/>
        <w:gridCol w:w="1276"/>
        <w:gridCol w:w="1276"/>
        <w:gridCol w:w="708"/>
      </w:tblGrid>
      <w:tr>
        <w:trPr/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項目</w:t>
            </w:r>
          </w:p>
        </w:tc>
        <w:tc>
          <w:tcPr>
            <w:tcW w:w="7796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spacing w:val="840"/>
                <w:kern w:val="2"/>
                <w:fitText w:val="3360" w:id="3"/>
              </w:rPr>
              <w:t>報告内</w:t>
            </w:r>
            <w:r>
              <w:rPr>
                <w:rFonts w:hint="eastAsia"/>
                <w:color w:val="000000"/>
                <w:kern w:val="2"/>
                <w:fitText w:val="3360" w:id="3"/>
              </w:rPr>
              <w:t>容</w:t>
            </w: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spacing w:val="840"/>
                <w:kern w:val="2"/>
                <w:fitText w:val="3360" w:id="4"/>
              </w:rPr>
              <w:t>報告事</w:t>
            </w:r>
            <w:r>
              <w:rPr>
                <w:rFonts w:hint="eastAsia"/>
                <w:color w:val="000000"/>
                <w:kern w:val="2"/>
                <w:fitText w:val="3360" w:id="4"/>
              </w:rPr>
              <w:t>項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照合を行った設計図書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確認方法</w:t>
            </w:r>
          </w:p>
        </w:tc>
        <w:tc>
          <w:tcPr>
            <w:tcW w:w="70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確認結果</w:t>
            </w:r>
          </w:p>
        </w:tc>
      </w:tr>
      <w:tr>
        <w:trPr/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１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外皮</w:t>
            </w:r>
          </w:p>
        </w:tc>
        <w:tc>
          <w:tcPr>
            <w:tcW w:w="453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①外壁等を構成している建材の仕様、設置状</w:t>
            </w:r>
          </w:p>
          <w:p>
            <w:pPr>
              <w:pStyle w:val="0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　況</w:t>
            </w: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="207" w:right="-207" w:rightChars="-100" w:hanging="207" w:hangingChars="100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②窓の仕様、設置状況（ブラインドボックス、</w:t>
            </w:r>
          </w:p>
          <w:p>
            <w:pPr>
              <w:pStyle w:val="0"/>
              <w:autoSpaceDE w:val="0"/>
              <w:autoSpaceDN w:val="0"/>
              <w:snapToGrid w:val="0"/>
              <w:ind w:left="207" w:left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ひさしの設置状況を含む</w:t>
            </w:r>
            <w:r>
              <w:rPr>
                <w:rFonts w:hint="eastAsia"/>
                <w:snapToGrid w:val="0"/>
                <w:color w:val="000000"/>
                <w:spacing w:val="3"/>
                <w:w w:val="98"/>
                <w:fitText w:val="414" w:id="5"/>
              </w:rPr>
              <w:t>。</w:t>
            </w:r>
            <w:r>
              <w:rPr>
                <w:rFonts w:hint="eastAsia"/>
                <w:snapToGrid w:val="0"/>
                <w:color w:val="000000"/>
                <w:spacing w:val="0"/>
                <w:w w:val="98"/>
                <w:fitText w:val="414" w:id="5"/>
              </w:rPr>
              <w:t>）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</w:p>
        </w:tc>
      </w:tr>
      <w:tr>
        <w:trPr>
          <w:trHeight w:val="245" w:hRule="atLeast"/>
        </w:trPr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２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空気調和設備</w:t>
            </w:r>
          </w:p>
        </w:tc>
        <w:tc>
          <w:tcPr>
            <w:tcW w:w="453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①熱源機器の仕様、設置状況</w:t>
            </w: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②冷暖同時供給の有無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③熱源機器に係る台数制御の設置状況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④蓄熱システムの仕様、設置状況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0" w:leftChars="0" w:right="-105" w:rightChars="-50" w:hanging="210" w:hangingChars="100"/>
              <w:textAlignment w:val="center"/>
              <w:rPr>
                <w:rFonts w:hint="default"/>
                <w:snapToGrid w:val="0"/>
                <w:color w:val="000000"/>
                <w:spacing w:val="0"/>
                <w:kern w:val="2"/>
              </w:rPr>
            </w:pPr>
            <w:r>
              <w:rPr>
                <w:rFonts w:hint="eastAsia"/>
                <w:snapToGrid w:val="0"/>
                <w:color w:val="000000"/>
                <w:spacing w:val="0"/>
                <w:kern w:val="2"/>
              </w:rPr>
              <w:t>⑤２次ポンプの仕様（流量制御方式を含む。）、設置状況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⑥２次ポンプの変流量制御の設置状況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⑦２次ポンプに係る台数制御の設置状況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⑧空調機の仕様、設置状況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⑨空調機ファンの変風量制御の設置状況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⑩予熱時外気取入停止制御の設置状況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⑪外気冷房制御の有無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⑫全熱交換器の仕様、設置状況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⑬全熱交換器のバイパス制御の設置状況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348" w:hRule="atLeast"/>
        </w:trPr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３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換気設備</w:t>
            </w:r>
          </w:p>
        </w:tc>
        <w:tc>
          <w:tcPr>
            <w:tcW w:w="453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①換気設備（換気代替空調機を含む。）の仕様、設置状況</w:t>
            </w: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90" w:hRule="atLeast"/>
        </w:trPr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②換気設備に係る各種制御（換気代替空調機を含む）の設置状況</w:t>
            </w: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286" w:hRule="atLeast"/>
        </w:trPr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４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照明設備</w:t>
            </w:r>
          </w:p>
        </w:tc>
        <w:tc>
          <w:tcPr>
            <w:tcW w:w="453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①照明器具の消費電力、台数及び取付状況</w:t>
            </w: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819" w:hRule="atLeast"/>
        </w:trPr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②各種制御の設置状況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210" w:leftChars="100" w:firstLine="0" w:firstLineChars="0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（在室検知制御・タイムスケジュール制御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210" w:leftChars="100" w:firstLine="0" w:firstLineChars="0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・初期照度補正制御・明るさ検知制御）</w:t>
            </w: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wordWrap w:val="0"/>
        <w:autoSpaceDE w:val="0"/>
        <w:autoSpaceDN w:val="0"/>
        <w:snapToGrid w:val="0"/>
        <w:ind w:left="829" w:leftChars="100" w:hanging="622" w:hangingChars="300"/>
        <w:jc w:val="center"/>
        <w:textAlignment w:val="center"/>
        <w:rPr>
          <w:rFonts w:hint="default"/>
          <w:snapToGrid w:val="0"/>
          <w:color w:val="000000"/>
          <w:kern w:val="2"/>
        </w:rPr>
      </w:pPr>
    </w:p>
    <w:p>
      <w:pPr>
        <w:pStyle w:val="0"/>
        <w:wordWrap w:val="0"/>
        <w:autoSpaceDE w:val="0"/>
        <w:autoSpaceDN w:val="0"/>
        <w:snapToGrid w:val="0"/>
        <w:ind w:left="829" w:leftChars="100" w:hanging="622" w:hangingChars="300"/>
        <w:jc w:val="center"/>
        <w:textAlignment w:val="center"/>
        <w:rPr>
          <w:rFonts w:hint="default"/>
          <w:snapToGrid w:val="0"/>
          <w:color w:val="000000"/>
          <w:kern w:val="2"/>
        </w:rPr>
      </w:pPr>
      <w:r>
        <w:rPr>
          <w:rFonts w:hint="default"/>
          <w:snapToGrid w:val="0"/>
          <w:color w:val="000000"/>
          <w:kern w:val="2"/>
        </w:rPr>
        <w:br w:type="page"/>
      </w:r>
      <w:r>
        <w:rPr>
          <w:rFonts w:hint="default"/>
          <w:snapToGrid w:val="0"/>
          <w:color w:val="000000"/>
          <w:kern w:val="2"/>
        </w:rPr>
        <w:t>(</w:t>
      </w:r>
      <w:r>
        <w:rPr>
          <w:rFonts w:hint="eastAsia"/>
          <w:snapToGrid w:val="0"/>
          <w:color w:val="000000"/>
          <w:kern w:val="2"/>
        </w:rPr>
        <w:t>第２面</w:t>
      </w:r>
      <w:r>
        <w:rPr>
          <w:rFonts w:hint="default"/>
          <w:snapToGrid w:val="0"/>
          <w:color w:val="000000"/>
          <w:kern w:val="2"/>
        </w:rPr>
        <w:t>)</w:t>
      </w:r>
    </w:p>
    <w:p>
      <w:pPr>
        <w:pStyle w:val="0"/>
        <w:wordWrap w:val="0"/>
        <w:autoSpaceDE w:val="0"/>
        <w:autoSpaceDN w:val="0"/>
        <w:snapToGrid w:val="0"/>
        <w:textAlignment w:val="center"/>
        <w:rPr>
          <w:rFonts w:hint="default"/>
          <w:snapToGrid w:val="0"/>
          <w:color w:val="000000"/>
          <w:kern w:val="2"/>
        </w:rPr>
      </w:pPr>
    </w:p>
    <w:tbl>
      <w:tblPr>
        <w:tblStyle w:val="11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09"/>
        <w:gridCol w:w="4536"/>
        <w:gridCol w:w="1276"/>
        <w:gridCol w:w="1276"/>
        <w:gridCol w:w="708"/>
      </w:tblGrid>
      <w:tr>
        <w:trPr/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項目</w:t>
            </w:r>
          </w:p>
        </w:tc>
        <w:tc>
          <w:tcPr>
            <w:tcW w:w="7796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spacing w:val="840"/>
                <w:kern w:val="2"/>
                <w:fitText w:val="3360" w:id="6"/>
              </w:rPr>
              <w:t>報告内</w:t>
            </w:r>
            <w:r>
              <w:rPr>
                <w:rFonts w:hint="eastAsia"/>
                <w:color w:val="000000"/>
                <w:kern w:val="2"/>
                <w:fitText w:val="3360" w:id="6"/>
              </w:rPr>
              <w:t>容</w:t>
            </w:r>
          </w:p>
        </w:tc>
      </w:tr>
      <w:tr>
        <w:trPr/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spacing w:val="840"/>
                <w:kern w:val="2"/>
                <w:fitText w:val="3360" w:id="7"/>
              </w:rPr>
              <w:t>報告事</w:t>
            </w:r>
            <w:r>
              <w:rPr>
                <w:rFonts w:hint="eastAsia"/>
                <w:color w:val="000000"/>
                <w:kern w:val="2"/>
                <w:fitText w:val="3360" w:id="7"/>
              </w:rPr>
              <w:t>項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照合を行った設計図書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確認方法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確認結果</w:t>
            </w:r>
          </w:p>
        </w:tc>
      </w:tr>
      <w:tr>
        <w:trPr/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５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給湯設備</w:t>
            </w:r>
          </w:p>
        </w:tc>
        <w:tc>
          <w:tcPr>
            <w:tcW w:w="453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①熱源機器の仕様、設置状況</w:t>
            </w: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②給湯配管の保温の仕様、設置状況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③節湯器具の仕様、設置状況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④太陽熱利用設備の仕様、設置状況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1162" w:hRule="atLeast"/>
        </w:trPr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６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昇降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機設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42" w:leftChars="2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備</w:t>
            </w:r>
          </w:p>
        </w:tc>
        <w:tc>
          <w:tcPr>
            <w:tcW w:w="453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昇降機の仕様、設置状況</w:t>
            </w: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77" w:hRule="atLeast"/>
        </w:trPr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７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太陽光発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電設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42" w:leftChars="20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備</w:t>
            </w:r>
          </w:p>
        </w:tc>
        <w:tc>
          <w:tcPr>
            <w:tcW w:w="453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①太陽光発電の仕様、設置状況</w:t>
            </w: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78" w:hRule="atLeast"/>
        </w:trPr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②パワーコンディショナの仕様、設置状況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1965" w:hRule="atLeast"/>
        </w:trPr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８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コージェネレ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ーションシステム</w:t>
            </w:r>
          </w:p>
        </w:tc>
        <w:tc>
          <w:tcPr>
            <w:tcW w:w="453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コージェネレーションシステムの仕様、設置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207" w:hanging="207" w:hangingChars="100"/>
              <w:textAlignment w:val="center"/>
              <w:rPr>
                <w:rFonts w:hint="eastAsia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状況</w:t>
            </w: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snapToGrid w:val="0"/>
        <w:ind w:left="840" w:leftChars="100" w:right="-134" w:rightChars="-64" w:hanging="630" w:hangingChars="300"/>
        <w:textAlignment w:val="center"/>
        <w:rPr>
          <w:rFonts w:hint="eastAsia"/>
          <w:snapToGrid w:val="0"/>
          <w:color w:val="000000"/>
        </w:rPr>
      </w:pPr>
      <w:r>
        <w:rPr>
          <w:rFonts w:hint="eastAsia"/>
          <w:snapToGrid w:val="0"/>
          <w:color w:val="000000"/>
        </w:rPr>
        <w:t>注　１　この様式は、「標準入力法」により建築物エネルギー消費性能基準への適合性</w:t>
      </w:r>
      <w:r>
        <w:rPr>
          <w:rFonts w:hint="eastAsia"/>
          <w:snapToGrid w:val="0"/>
          <w:color w:val="000000"/>
        </w:rPr>
        <w:t xml:space="preserve">  </w:t>
      </w:r>
      <w:r>
        <w:rPr>
          <w:rFonts w:hint="eastAsia"/>
          <w:snapToGrid w:val="0"/>
          <w:color w:val="000000"/>
        </w:rPr>
        <w:t>を確認した建築物に係る工事監理を対象とする。</w:t>
      </w:r>
    </w:p>
    <w:p>
      <w:pPr>
        <w:pStyle w:val="0"/>
        <w:snapToGrid w:val="0"/>
        <w:ind w:left="0" w:leftChars="0" w:right="-134" w:rightChars="-64" w:firstLine="630" w:firstLineChars="300"/>
        <w:textAlignment w:val="center"/>
        <w:rPr>
          <w:rFonts w:hint="default"/>
          <w:snapToGrid w:val="0"/>
          <w:color w:val="000000"/>
        </w:rPr>
      </w:pPr>
      <w:r>
        <w:rPr>
          <w:rFonts w:hint="eastAsia"/>
          <w:snapToGrid w:val="0"/>
          <w:color w:val="000000"/>
        </w:rPr>
        <w:t>２　計算対象となる設備等がない場合は、当該設備等に係る項目の記載は不要とす</w:t>
      </w:r>
    </w:p>
    <w:p>
      <w:pPr>
        <w:pStyle w:val="0"/>
        <w:snapToGrid w:val="0"/>
        <w:ind w:left="0" w:leftChars="0" w:right="-134" w:rightChars="-64" w:firstLine="840" w:firstLineChars="400"/>
        <w:textAlignment w:val="center"/>
        <w:rPr>
          <w:rFonts w:hint="default"/>
          <w:snapToGrid w:val="0"/>
          <w:color w:val="auto"/>
        </w:rPr>
      </w:pPr>
      <w:r>
        <w:rPr>
          <w:rFonts w:hint="eastAsia"/>
          <w:snapToGrid w:val="0"/>
          <w:color w:val="auto"/>
        </w:rPr>
        <w:t>る。</w:t>
      </w:r>
    </w:p>
    <w:p>
      <w:pPr>
        <w:pStyle w:val="0"/>
        <w:wordWrap w:val="0"/>
        <w:autoSpaceDE w:val="0"/>
        <w:autoSpaceDN w:val="0"/>
        <w:snapToGrid w:val="0"/>
        <w:ind w:left="0" w:leftChars="0" w:right="-134" w:rightChars="-64" w:firstLine="630" w:firstLineChars="300"/>
        <w:textAlignment w:val="center"/>
        <w:rPr>
          <w:rFonts w:hint="eastAsia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３</w:t>
      </w:r>
      <w:r>
        <w:rPr>
          <w:rFonts w:hint="eastAsia"/>
          <w:snapToGrid w:val="0"/>
          <w:color w:val="auto"/>
          <w:kern w:val="2"/>
        </w:rPr>
        <w:t xml:space="preserve">  </w:t>
      </w:r>
      <w:r>
        <w:rPr>
          <w:rFonts w:hint="eastAsia"/>
          <w:snapToGrid w:val="0"/>
          <w:color w:val="auto"/>
          <w:kern w:val="2"/>
        </w:rPr>
        <w:t>「照合を行った設計図書」の欄は、建築基準法施行規則第１条の３に規定する</w:t>
      </w:r>
    </w:p>
    <w:p>
      <w:pPr>
        <w:pStyle w:val="0"/>
        <w:wordWrap w:val="0"/>
        <w:autoSpaceDE w:val="0"/>
        <w:autoSpaceDN w:val="0"/>
        <w:snapToGrid w:val="0"/>
        <w:ind w:left="0" w:leftChars="0" w:right="-134" w:rightChars="-64" w:firstLine="840" w:firstLineChars="400"/>
        <w:textAlignment w:val="center"/>
        <w:rPr>
          <w:rFonts w:hint="eastAsia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図書等のうち、工事監理で照合を行った図書を記載すること。</w:t>
      </w:r>
    </w:p>
    <w:p>
      <w:pPr>
        <w:pStyle w:val="0"/>
        <w:wordWrap w:val="0"/>
        <w:autoSpaceDE w:val="0"/>
        <w:autoSpaceDN w:val="0"/>
        <w:snapToGrid w:val="0"/>
        <w:ind w:left="0" w:leftChars="0" w:right="-134" w:rightChars="-64" w:firstLine="630" w:firstLineChars="300"/>
        <w:textAlignment w:val="center"/>
        <w:rPr>
          <w:rFonts w:hint="default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４　「</w:t>
      </w:r>
      <w:r>
        <w:rPr>
          <w:rFonts w:hint="eastAsia"/>
          <w:color w:val="auto"/>
          <w:kern w:val="2"/>
        </w:rPr>
        <w:t>確認</w:t>
      </w:r>
      <w:r>
        <w:rPr>
          <w:rFonts w:hint="eastAsia"/>
          <w:snapToGrid w:val="0"/>
          <w:color w:val="auto"/>
          <w:kern w:val="2"/>
        </w:rPr>
        <w:t>方法」の欄は、Ａ・Ｂ・Ｃのうち、該当するものを○で囲むこと。Ｃに</w:t>
      </w:r>
    </w:p>
    <w:p>
      <w:pPr>
        <w:pStyle w:val="0"/>
        <w:wordWrap w:val="0"/>
        <w:autoSpaceDE w:val="0"/>
        <w:autoSpaceDN w:val="0"/>
        <w:snapToGrid w:val="0"/>
        <w:ind w:left="0" w:leftChars="0" w:right="-134" w:rightChars="-64" w:firstLine="840" w:firstLineChars="400"/>
        <w:textAlignment w:val="center"/>
        <w:rPr>
          <w:rFonts w:hint="default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該当する場合は、確認に用いた具体的な書類を記載すること。Ｃで</w:t>
      </w:r>
      <w:r>
        <w:rPr>
          <w:rFonts w:hint="eastAsia"/>
          <w:color w:val="auto"/>
          <w:kern w:val="2"/>
        </w:rPr>
        <w:t>確認</w:t>
      </w:r>
      <w:r>
        <w:rPr>
          <w:rFonts w:hint="eastAsia"/>
          <w:snapToGrid w:val="0"/>
          <w:color w:val="auto"/>
          <w:kern w:val="2"/>
        </w:rPr>
        <w:t>した書類</w:t>
      </w:r>
    </w:p>
    <w:p>
      <w:pPr>
        <w:pStyle w:val="0"/>
        <w:wordWrap w:val="0"/>
        <w:autoSpaceDE w:val="0"/>
        <w:autoSpaceDN w:val="0"/>
        <w:snapToGrid w:val="0"/>
        <w:ind w:left="-28" w:leftChars="0" w:right="-134" w:rightChars="-64" w:firstLine="840" w:firstLineChars="400"/>
        <w:textAlignment w:val="center"/>
        <w:rPr>
          <w:rFonts w:hint="default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は、</w:t>
      </w:r>
      <w:r>
        <w:rPr>
          <w:rFonts w:hint="eastAsia"/>
          <w:color w:val="auto"/>
        </w:rPr>
        <w:t>検査時に確認</w:t>
      </w:r>
      <w:r>
        <w:rPr>
          <w:rFonts w:hint="eastAsia"/>
          <w:snapToGrid w:val="0"/>
          <w:color w:val="auto"/>
          <w:kern w:val="2"/>
        </w:rPr>
        <w:t>する場合があるため、現場に備え置くこと。</w:t>
      </w:r>
    </w:p>
    <w:p>
      <w:pPr>
        <w:pStyle w:val="0"/>
        <w:wordWrap w:val="0"/>
        <w:autoSpaceDE w:val="0"/>
        <w:autoSpaceDN w:val="0"/>
        <w:snapToGrid w:val="0"/>
        <w:ind w:left="0" w:leftChars="0" w:right="-134" w:rightChars="-64" w:firstLine="840" w:firstLineChars="400"/>
        <w:textAlignment w:val="center"/>
        <w:rPr>
          <w:rFonts w:hint="eastAsia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Ａ：目視（試験）による立会確認</w:t>
      </w:r>
    </w:p>
    <w:p>
      <w:pPr>
        <w:pStyle w:val="0"/>
        <w:wordWrap w:val="0"/>
        <w:autoSpaceDE w:val="0"/>
        <w:autoSpaceDN w:val="0"/>
        <w:snapToGrid w:val="0"/>
        <w:ind w:left="0" w:leftChars="0" w:right="-134" w:rightChars="-64" w:firstLine="840" w:firstLineChars="400"/>
        <w:textAlignment w:val="center"/>
        <w:rPr>
          <w:rFonts w:hint="eastAsia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Ｂ：計測等による立会確認</w:t>
      </w:r>
    </w:p>
    <w:p>
      <w:pPr>
        <w:pStyle w:val="0"/>
        <w:wordWrap w:val="0"/>
        <w:autoSpaceDE w:val="0"/>
        <w:autoSpaceDN w:val="0"/>
        <w:snapToGrid w:val="0"/>
        <w:ind w:left="1260" w:leftChars="400" w:right="-134" w:rightChars="-64" w:hanging="420" w:hangingChars="200"/>
        <w:textAlignment w:val="center"/>
        <w:rPr>
          <w:rFonts w:hint="eastAsia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Ｃ：自主検査記録・施工記録・測定記録</w:t>
      </w:r>
      <w:r>
        <w:rPr>
          <w:rFonts w:hint="eastAsia"/>
          <w:snapToGrid w:val="0"/>
          <w:color w:val="auto"/>
        </w:rPr>
        <w:t>・納入仕様書</w:t>
      </w:r>
      <w:r>
        <w:rPr>
          <w:rFonts w:hint="eastAsia"/>
          <w:snapToGrid w:val="0"/>
          <w:color w:val="auto"/>
          <w:kern w:val="2"/>
        </w:rPr>
        <w:t>・材料搬入報告書・工事写真・</w:t>
      </w:r>
      <w:r>
        <w:rPr>
          <w:rFonts w:hint="eastAsia"/>
          <w:snapToGrid w:val="0"/>
          <w:color w:val="auto"/>
        </w:rPr>
        <w:t>規格</w:t>
      </w:r>
      <w:r>
        <w:rPr>
          <w:rFonts w:hint="eastAsia"/>
          <w:snapToGrid w:val="0"/>
          <w:color w:val="auto"/>
          <w:kern w:val="2"/>
        </w:rPr>
        <w:t>証明書・施工図・試験成績書等による確認</w:t>
      </w:r>
    </w:p>
    <w:p>
      <w:pPr>
        <w:pStyle w:val="0"/>
        <w:wordWrap w:val="0"/>
        <w:autoSpaceDE w:val="0"/>
        <w:autoSpaceDN w:val="0"/>
        <w:snapToGrid w:val="0"/>
        <w:ind w:left="0" w:leftChars="0" w:right="-134" w:rightChars="-64" w:firstLine="630" w:firstLineChars="300"/>
        <w:textAlignment w:val="center"/>
        <w:rPr>
          <w:rFonts w:hint="eastAsia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５　「</w:t>
      </w:r>
      <w:r>
        <w:rPr>
          <w:rFonts w:hint="eastAsia"/>
          <w:color w:val="auto"/>
          <w:kern w:val="2"/>
        </w:rPr>
        <w:t>確認</w:t>
      </w:r>
      <w:r>
        <w:rPr>
          <w:rFonts w:hint="eastAsia"/>
          <w:snapToGrid w:val="0"/>
          <w:color w:val="auto"/>
          <w:kern w:val="2"/>
        </w:rPr>
        <w:t>結果」の欄は、「適」・「不適」のいずれかを記入し、工事施工者が注意に</w:t>
      </w:r>
    </w:p>
    <w:p>
      <w:pPr>
        <w:pStyle w:val="0"/>
        <w:wordWrap w:val="0"/>
        <w:autoSpaceDE w:val="0"/>
        <w:autoSpaceDN w:val="0"/>
        <w:snapToGrid w:val="0"/>
        <w:ind w:left="0" w:leftChars="0" w:right="-134" w:rightChars="-64" w:firstLine="840" w:firstLineChars="400"/>
        <w:textAlignment w:val="center"/>
        <w:rPr>
          <w:rFonts w:hint="eastAsia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従わなかった場合は「不適」を記入すること。また、不適の場合には建築主に対</w:t>
      </w:r>
    </w:p>
    <w:p>
      <w:pPr>
        <w:pStyle w:val="0"/>
        <w:wordWrap w:val="0"/>
        <w:autoSpaceDE w:val="0"/>
        <w:autoSpaceDN w:val="0"/>
        <w:snapToGrid w:val="0"/>
        <w:ind w:left="840" w:leftChars="400" w:right="-134" w:rightChars="-64" w:firstLine="0" w:firstLineChars="0"/>
        <w:textAlignment w:val="center"/>
        <w:rPr>
          <w:rFonts w:hint="eastAsia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して行った報告の内容を記載すること。</w:t>
      </w:r>
    </w:p>
    <w:p>
      <w:pPr>
        <w:pStyle w:val="0"/>
        <w:wordWrap w:val="0"/>
        <w:autoSpaceDE w:val="0"/>
        <w:autoSpaceDN w:val="0"/>
        <w:snapToGrid w:val="0"/>
        <w:ind w:left="0" w:leftChars="0" w:right="-134" w:rightChars="-64" w:firstLine="630" w:firstLineChars="300"/>
        <w:textAlignment w:val="center"/>
        <w:rPr>
          <w:rFonts w:hint="default"/>
          <w:snapToGrid w:val="0"/>
          <w:color w:val="auto"/>
          <w:kern w:val="2"/>
        </w:rPr>
      </w:pPr>
      <w:r>
        <w:rPr>
          <w:rFonts w:hint="eastAsia"/>
          <w:snapToGrid w:val="0"/>
          <w:color w:val="auto"/>
          <w:kern w:val="2"/>
        </w:rPr>
        <w:t>６　不用の文字は、消すこと。</w:t>
      </w:r>
    </w:p>
    <w:p>
      <w:pPr>
        <w:pStyle w:val="0"/>
        <w:autoSpaceDE w:val="0"/>
        <w:autoSpaceDN w:val="0"/>
        <w:snapToGrid w:val="0"/>
        <w:ind w:left="0" w:leftChars="0" w:right="-134" w:rightChars="-64" w:firstLine="630" w:firstLineChars="300"/>
        <w:jc w:val="left"/>
        <w:textAlignment w:val="center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/>
          <w:snapToGrid w:val="0"/>
          <w:color w:val="auto"/>
          <w:kern w:val="2"/>
        </w:rPr>
        <w:t>７　用紙の大きさは、日本産業規格Ａ列４番と</w:t>
      </w:r>
      <w:r>
        <w:rPr>
          <w:rFonts w:hint="eastAsia"/>
          <w:snapToGrid w:val="0"/>
          <w:color w:val="000000"/>
          <w:kern w:val="2"/>
        </w:rPr>
        <w:t>する。</w:t>
      </w:r>
    </w:p>
    <w:p>
      <w:pPr>
        <w:pStyle w:val="0"/>
        <w:autoSpaceDE w:val="0"/>
        <w:autoSpaceDN w:val="0"/>
        <w:snapToGrid w:val="0"/>
        <w:ind w:left="0" w:leftChars="0" w:right="-134" w:rightChars="-64" w:firstLine="630" w:firstLineChars="300"/>
        <w:jc w:val="left"/>
        <w:textAlignment w:val="center"/>
        <w:rPr>
          <w:rFonts w:hint="eastAsia" w:ascii="ＭＳ ゴシック" w:hAnsi="ＭＳ ゴシック" w:eastAsia="ＭＳ ゴシック"/>
          <w:color w:val="000000"/>
        </w:rPr>
      </w:pPr>
    </w:p>
    <w:p>
      <w:pPr>
        <w:pStyle w:val="0"/>
        <w:autoSpaceDE w:val="0"/>
        <w:autoSpaceDN w:val="0"/>
        <w:snapToGrid w:val="0"/>
        <w:ind w:left="0" w:leftChars="0" w:right="-134" w:rightChars="-64" w:firstLine="630" w:firstLineChars="300"/>
        <w:jc w:val="left"/>
        <w:textAlignment w:val="center"/>
        <w:rPr>
          <w:rFonts w:hint="eastAsia" w:ascii="ＭＳ ゴシック" w:hAnsi="ＭＳ ゴシック" w:eastAsia="ＭＳ ゴシック"/>
          <w:color w:val="000000"/>
        </w:rPr>
      </w:pPr>
    </w:p>
    <w:p>
      <w:pPr>
        <w:pStyle w:val="0"/>
        <w:autoSpaceDE w:val="0"/>
        <w:autoSpaceDN w:val="0"/>
        <w:snapToGrid w:val="0"/>
        <w:ind w:left="0" w:leftChars="0" w:right="-134" w:rightChars="-64" w:firstLine="630" w:firstLineChars="300"/>
        <w:jc w:val="left"/>
        <w:textAlignment w:val="center"/>
        <w:rPr>
          <w:rFonts w:hint="eastAsia" w:ascii="ＭＳ ゴシック" w:hAnsi="ＭＳ ゴシック" w:eastAsia="ＭＳ ゴシック"/>
          <w:color w:val="000000"/>
        </w:rPr>
      </w:pPr>
    </w:p>
    <w:p>
      <w:pPr>
        <w:pStyle w:val="0"/>
        <w:autoSpaceDE w:val="0"/>
        <w:autoSpaceDN w:val="0"/>
        <w:snapToGrid w:val="0"/>
        <w:ind w:left="0" w:leftChars="0" w:right="-134" w:rightChars="-64" w:firstLine="630" w:firstLineChars="300"/>
        <w:jc w:val="left"/>
        <w:textAlignment w:val="center"/>
        <w:rPr>
          <w:rFonts w:hint="eastAsia" w:ascii="ＭＳ ゴシック" w:hAnsi="ＭＳ ゴシック" w:eastAsia="ＭＳ ゴシック"/>
          <w:color w:val="000000"/>
        </w:rPr>
      </w:pPr>
    </w:p>
    <w:p>
      <w:pPr>
        <w:pStyle w:val="0"/>
        <w:autoSpaceDE w:val="0"/>
        <w:autoSpaceDN w:val="0"/>
        <w:snapToGrid w:val="0"/>
        <w:ind w:left="0" w:leftChars="0" w:right="-134" w:rightChars="-64" w:firstLine="630" w:firstLineChars="300"/>
        <w:jc w:val="left"/>
        <w:textAlignment w:val="center"/>
        <w:rPr>
          <w:rFonts w:hint="eastAsia" w:ascii="ＭＳ ゴシック" w:hAnsi="ＭＳ ゴシック" w:eastAsia="ＭＳ ゴシック"/>
          <w:color w:val="000000"/>
        </w:rPr>
      </w:pPr>
    </w:p>
    <w:p>
      <w:pPr>
        <w:pStyle w:val="0"/>
        <w:autoSpaceDE w:val="0"/>
        <w:autoSpaceDN w:val="0"/>
        <w:snapToGrid w:val="0"/>
        <w:ind w:left="0" w:leftChars="0" w:right="-134" w:rightChars="-64" w:firstLine="630" w:firstLineChars="300"/>
        <w:jc w:val="left"/>
        <w:textAlignment w:val="center"/>
        <w:rPr>
          <w:rFonts w:hint="eastAsia" w:ascii="ＭＳ ゴシック" w:hAnsi="ＭＳ ゴシック" w:eastAsia="ＭＳ ゴシック"/>
          <w:color w:val="000000"/>
        </w:rPr>
      </w:pPr>
    </w:p>
    <w:p>
      <w:pPr>
        <w:pStyle w:val="0"/>
        <w:autoSpaceDE w:val="0"/>
        <w:autoSpaceDN w:val="0"/>
        <w:snapToGrid w:val="0"/>
        <w:ind w:left="0" w:leftChars="0" w:right="-134" w:rightChars="-64" w:firstLine="630" w:firstLineChars="300"/>
        <w:jc w:val="left"/>
        <w:textAlignment w:val="center"/>
        <w:rPr>
          <w:rFonts w:hint="eastAsia" w:ascii="ＭＳ ゴシック" w:hAnsi="ＭＳ ゴシック" w:eastAsia="ＭＳ ゴシック"/>
          <w:color w:val="000000"/>
        </w:rPr>
      </w:pPr>
    </w:p>
    <w:p>
      <w:pPr>
        <w:pStyle w:val="0"/>
        <w:autoSpaceDE w:val="0"/>
        <w:autoSpaceDN w:val="0"/>
        <w:snapToGrid w:val="0"/>
        <w:ind w:left="0" w:leftChars="0" w:right="-134" w:rightChars="-64" w:firstLine="630" w:firstLineChars="300"/>
        <w:jc w:val="left"/>
        <w:textAlignment w:val="center"/>
        <w:rPr>
          <w:rFonts w:hint="eastAsia" w:ascii="ＭＳ ゴシック" w:hAnsi="ＭＳ ゴシック" w:eastAsia="ＭＳ ゴシック"/>
          <w:color w:val="000000"/>
        </w:rPr>
      </w:pPr>
    </w:p>
    <w:p>
      <w:pPr>
        <w:pStyle w:val="0"/>
        <w:autoSpaceDE w:val="0"/>
        <w:autoSpaceDN w:val="0"/>
        <w:snapToGrid w:val="0"/>
        <w:ind w:left="0" w:leftChars="0" w:right="-134" w:rightChars="-64" w:firstLine="630" w:firstLineChars="300"/>
        <w:jc w:val="left"/>
        <w:textAlignment w:val="center"/>
        <w:rPr>
          <w:rFonts w:hint="default"/>
          <w:snapToGrid w:val="0"/>
          <w:color w:val="FF0000"/>
          <w:sz w:val="20"/>
        </w:rPr>
      </w:pPr>
    </w:p>
    <w:sectPr>
      <w:pgSz w:w="11906" w:h="16838"/>
      <w:pgMar w:top="1134" w:right="1701" w:bottom="709" w:left="1701" w:header="301" w:footer="544" w:gutter="0"/>
      <w:cols w:space="720"/>
      <w:textDirection w:val="lrTb"/>
      <w:docGrid w:type="linesAndChars" w:linePitch="2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4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basedOn w:val="10"/>
    <w:next w:val="33"/>
    <w:link w:val="32"/>
    <w:uiPriority w:val="0"/>
    <w:rPr>
      <w:rFonts w:ascii="ＭＳ 明朝" w:hAnsi="ＭＳ 明朝"/>
    </w:rPr>
  </w:style>
  <w:style w:type="character" w:styleId="34">
    <w:name w:val="page number"/>
    <w:basedOn w:val="10"/>
    <w:next w:val="34"/>
    <w:link w:val="0"/>
    <w:uiPriority w:val="0"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  <w:rPr>
      <w:rFonts w:ascii="ＭＳ 明朝" w:hAnsi="ＭＳ 明朝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basedOn w:val="10"/>
    <w:next w:val="38"/>
    <w:link w:val="37"/>
    <w:uiPriority w:val="0"/>
    <w:rPr>
      <w:rFonts w:ascii="ＭＳ 明朝" w:hAnsi="ＭＳ 明朝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basedOn w:val="10"/>
    <w:next w:val="40"/>
    <w:link w:val="39"/>
    <w:uiPriority w:val="0"/>
    <w:rPr>
      <w:rFonts w:ascii="ＭＳ 明朝" w:hAnsi="ＭＳ 明朝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  <w:style w:type="paragraph" w:styleId="42">
    <w:name w:val="Balloon Text"/>
    <w:basedOn w:val="0"/>
    <w:next w:val="42"/>
    <w:link w:val="43"/>
    <w:uiPriority w:val="0"/>
    <w:semiHidden/>
    <w:rPr>
      <w:rFonts w:asciiTheme="majorHAnsi" w:hAnsiTheme="majorHAnsi" w:eastAsiaTheme="majorEastAsia"/>
      <w:sz w:val="18"/>
    </w:rPr>
  </w:style>
  <w:style w:type="character" w:styleId="43" w:customStyle="1">
    <w:name w:val="吹き出し (文字)"/>
    <w:basedOn w:val="10"/>
    <w:next w:val="43"/>
    <w:link w:val="42"/>
    <w:uiPriority w:val="0"/>
    <w:rPr>
      <w:rFonts w:asciiTheme="majorHAnsi" w:hAnsiTheme="majorHAnsi" w:eastAsiaTheme="majorEastAsia"/>
      <w:sz w:val="18"/>
    </w:rPr>
  </w:style>
  <w:style w:type="paragraph" w:styleId="44">
    <w:name w:val="List Paragraph"/>
    <w:basedOn w:val="0"/>
    <w:next w:val="44"/>
    <w:link w:val="0"/>
    <w:uiPriority w:val="0"/>
    <w:qFormat/>
    <w:pPr>
      <w:ind w:left="840" w:leftChars="400"/>
    </w:pPr>
  </w:style>
  <w:style w:type="character" w:styleId="45">
    <w:name w:val="Hyperlink"/>
    <w:basedOn w:val="10"/>
    <w:next w:val="45"/>
    <w:link w:val="0"/>
    <w:uiPriority w:val="0"/>
    <w:rPr>
      <w:color w:val="0000FF" w:themeColor="hyperlink"/>
      <w:u w:val="single" w:color="auto"/>
    </w:rPr>
  </w:style>
  <w:style w:type="character" w:styleId="46">
    <w:name w:val="annotation reference"/>
    <w:basedOn w:val="10"/>
    <w:next w:val="46"/>
    <w:link w:val="0"/>
    <w:uiPriority w:val="0"/>
    <w:semiHidden/>
    <w:rPr>
      <w:sz w:val="18"/>
    </w:rPr>
  </w:style>
  <w:style w:type="paragraph" w:styleId="47">
    <w:name w:val="annotation text"/>
    <w:basedOn w:val="0"/>
    <w:next w:val="47"/>
    <w:link w:val="48"/>
    <w:uiPriority w:val="0"/>
    <w:semiHidden/>
    <w:pPr>
      <w:jc w:val="left"/>
    </w:pPr>
  </w:style>
  <w:style w:type="character" w:styleId="48" w:customStyle="1">
    <w:name w:val="コメント文字列 (文字)"/>
    <w:basedOn w:val="10"/>
    <w:next w:val="48"/>
    <w:link w:val="47"/>
    <w:uiPriority w:val="0"/>
    <w:rPr>
      <w:rFonts w:ascii="ＭＳ 明朝" w:hAnsi="ＭＳ 明朝"/>
    </w:rPr>
  </w:style>
  <w:style w:type="paragraph" w:styleId="49">
    <w:name w:val="annotation subject"/>
    <w:basedOn w:val="47"/>
    <w:next w:val="47"/>
    <w:link w:val="50"/>
    <w:uiPriority w:val="0"/>
    <w:semiHidden/>
    <w:rPr>
      <w:b w:val="1"/>
    </w:rPr>
  </w:style>
  <w:style w:type="character" w:styleId="50" w:customStyle="1">
    <w:name w:val="コメント内容 (文字)"/>
    <w:basedOn w:val="48"/>
    <w:next w:val="50"/>
    <w:link w:val="49"/>
    <w:uiPriority w:val="0"/>
    <w:rPr>
      <w:rFonts w:ascii="ＭＳ 明朝" w:hAnsi="ＭＳ 明朝"/>
      <w:b w:val="1"/>
    </w:rPr>
  </w:style>
  <w:style w:type="character" w:styleId="51">
    <w:name w:val="footnote reference"/>
    <w:basedOn w:val="10"/>
    <w:next w:val="51"/>
    <w:link w:val="0"/>
    <w:uiPriority w:val="0"/>
    <w:semiHidden/>
    <w:rPr>
      <w:vertAlign w:val="superscript"/>
    </w:rPr>
  </w:style>
  <w:style w:type="character" w:styleId="52">
    <w:name w:val="endnote reference"/>
    <w:basedOn w:val="10"/>
    <w:next w:val="5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2</Pages>
  <Words>0</Words>
  <Characters>1392</Characters>
  <Application>JUST Note</Application>
  <Lines>1135</Lines>
  <Paragraphs>124</Paragraphs>
  <CharactersWithSpaces>1524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creator>Apache POI</dc:creator>
  <cp:lastModifiedBy>Fujihara Toshiyuki</cp:lastModifiedBy>
  <dcterms:created xsi:type="dcterms:W3CDTF">2018-11-05T17:30:00Z</dcterms:created>
  <dcterms:modified xsi:type="dcterms:W3CDTF">2025-02-27T00:59:56Z</dcterms:modified>
  <cp:revision>51</cp:revision>
</cp:coreProperties>
</file>