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様式第</w:t>
      </w:r>
      <w:r>
        <w:rPr>
          <w:rFonts w:hint="eastAsia" w:ascii="ＭＳ ゴシック" w:hAnsi="ＭＳ ゴシック" w:eastAsia="ＭＳ ゴシック"/>
          <w:sz w:val="21"/>
        </w:rPr>
        <w:t>17</w:t>
      </w:r>
      <w:r>
        <w:rPr>
          <w:rFonts w:hint="eastAsia" w:ascii="ＭＳ ゴシック" w:hAnsi="ＭＳ ゴシック" w:eastAsia="ＭＳ ゴシック"/>
          <w:sz w:val="21"/>
        </w:rPr>
        <w:t>号（第</w:t>
      </w:r>
      <w:r>
        <w:rPr>
          <w:rFonts w:hint="eastAsia" w:ascii="ＭＳ ゴシック" w:hAnsi="ＭＳ ゴシック" w:eastAsia="ＭＳ ゴシック"/>
          <w:sz w:val="21"/>
        </w:rPr>
        <w:t>14</w:t>
      </w:r>
      <w:r>
        <w:rPr>
          <w:rFonts w:hint="eastAsia" w:ascii="ＭＳ ゴシック" w:hAnsi="ＭＳ ゴシック" w:eastAsia="ＭＳ ゴシック"/>
          <w:sz w:val="21"/>
        </w:rPr>
        <w:t>条関係）</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年　　月　　日</w:t>
      </w:r>
    </w:p>
    <w:p>
      <w:pPr>
        <w:pStyle w:val="0"/>
        <w:rPr>
          <w:rFonts w:hint="default" w:ascii="ＭＳ ゴシック" w:hAnsi="ＭＳ ゴシック" w:eastAsia="ＭＳ ゴシック"/>
          <w:sz w:val="21"/>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廿日市市老朽危険空き家除却支援事業</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是正措置完了届</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rPr>
          <w:rFonts w:hint="default" w:ascii="ＭＳ ゴシック" w:hAnsi="ＭＳ ゴシック" w:eastAsia="ＭＳ ゴシック"/>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日付第　　　　号</w:t>
      </w:r>
      <w:r>
        <w:rPr>
          <w:rFonts w:hint="eastAsia" w:ascii="ＭＳ ゴシック" w:hAnsi="ＭＳ ゴシック" w:eastAsia="ＭＳ ゴシック"/>
          <w:sz w:val="21"/>
        </w:rPr>
        <w:t>で指示のあった廿日市市老朽危険空き家除却支援事業の是正措置について、</w:t>
      </w:r>
      <w:r>
        <w:rPr>
          <w:rFonts w:hint="eastAsia" w:ascii="ＭＳ ゴシック" w:hAnsi="ＭＳ ゴシック" w:eastAsia="ＭＳ ゴシック"/>
          <w:color w:val="000000"/>
          <w:sz w:val="21"/>
        </w:rPr>
        <w:t>同事業補助金交付要綱第</w:t>
      </w:r>
      <w:r>
        <w:rPr>
          <w:rFonts w:hint="eastAsia" w:ascii="ＭＳ ゴシック" w:hAnsi="ＭＳ ゴシック" w:eastAsia="ＭＳ ゴシック"/>
          <w:color w:val="000000"/>
          <w:sz w:val="21"/>
        </w:rPr>
        <w:t>14</w:t>
      </w:r>
      <w:r>
        <w:rPr>
          <w:rFonts w:hint="eastAsia" w:ascii="ＭＳ ゴシック" w:hAnsi="ＭＳ ゴシック" w:eastAsia="ＭＳ ゴシック"/>
          <w:color w:val="000000"/>
          <w:sz w:val="21"/>
        </w:rPr>
        <w:t>条第２項の規定により、次のとおり報告します。</w:t>
      </w:r>
    </w:p>
    <w:p>
      <w:pPr>
        <w:pStyle w:val="0"/>
        <w:rPr>
          <w:rFonts w:hint="default" w:ascii="ＭＳ ゴシック" w:hAnsi="ＭＳ ゴシック" w:eastAsia="ＭＳ ゴシック"/>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0"/>
        <w:gridCol w:w="7110"/>
      </w:tblGrid>
      <w:tr>
        <w:trPr>
          <w:trHeight w:val="73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kern w:val="0"/>
                <w:sz w:val="21"/>
              </w:rPr>
            </w:pPr>
            <w:r>
              <w:rPr>
                <w:rFonts w:hint="eastAsia" w:ascii="ＭＳ ゴシック" w:hAnsi="ＭＳ ゴシック" w:eastAsia="ＭＳ ゴシック"/>
                <w:spacing w:val="1"/>
                <w:w w:val="92"/>
                <w:kern w:val="0"/>
                <w:sz w:val="21"/>
                <w:fitText w:val="1940" w:id="1"/>
              </w:rPr>
              <w:t>補助対象建物の所在地</w:t>
            </w:r>
          </w:p>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（地名地番）</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1"/>
              </w:rPr>
            </w:pPr>
            <w:r>
              <w:rPr>
                <w:rFonts w:hint="eastAsia" w:ascii="ＭＳ ゴシック" w:hAnsi="ＭＳ ゴシック" w:eastAsia="ＭＳ ゴシック"/>
                <w:sz w:val="21"/>
              </w:rPr>
              <w:t>是正措置の実施内容</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p>
            <w:pPr>
              <w:pStyle w:val="0"/>
              <w:rPr>
                <w:rFonts w:hint="default" w:ascii="ＭＳ ゴシック" w:hAnsi="ＭＳ ゴシック" w:eastAsia="ＭＳ ゴシック"/>
                <w:sz w:val="21"/>
              </w:rPr>
            </w:pPr>
          </w:p>
        </w:tc>
      </w:tr>
      <w:tr>
        <w:trPr>
          <w:trHeight w:val="943"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sz w:val="21"/>
              </w:rPr>
            </w:pPr>
            <w:r>
              <w:rPr>
                <w:rFonts w:hint="eastAsia" w:ascii="ＭＳ ゴシック" w:hAnsi="ＭＳ ゴシック" w:eastAsia="ＭＳ ゴシック"/>
                <w:sz w:val="21"/>
              </w:rPr>
              <w:t>添付書類</w:t>
            </w: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是正措置の完了が確認できる写真</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（是正前、及び是正完了状況）</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その他（　　　　　　　　　　）</w:t>
            </w:r>
          </w:p>
          <w:p>
            <w:pPr>
              <w:pStyle w:val="0"/>
              <w:rPr>
                <w:rFonts w:hint="eastAsia" w:ascii="ＭＳ ゴシック" w:hAnsi="ＭＳ ゴシック" w:eastAsia="ＭＳ ゴシック"/>
                <w:sz w:val="21"/>
              </w:rPr>
            </w:pPr>
          </w:p>
          <w:p>
            <w:pPr>
              <w:pStyle w:val="0"/>
              <w:rPr>
                <w:rFonts w:hint="default" w:ascii="ＭＳ ゴシック" w:hAnsi="ＭＳ ゴシック" w:eastAsia="ＭＳ ゴシック"/>
                <w:sz w:val="21"/>
              </w:rPr>
            </w:pPr>
          </w:p>
        </w:tc>
      </w:tr>
    </w:tbl>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pacing w:val="20"/>
          <w:sz w:val="21"/>
          <w:u w:val="single" w:color="auto"/>
        </w:rPr>
      </w:pPr>
    </w:p>
    <w:p>
      <w:pPr>
        <w:pStyle w:val="0"/>
        <w:jc w:val="left"/>
        <w:rPr>
          <w:rFonts w:hint="eastAsia" w:ascii="ＭＳ ゴシック" w:hAnsi="ＭＳ ゴシック" w:eastAsia="ＭＳ ゴシック"/>
          <w:color w:val="000000"/>
          <w:sz w:val="21"/>
        </w:rPr>
      </w:pPr>
      <w:bookmarkStart w:id="0" w:name="_GoBack"/>
      <w:bookmarkEnd w:id="0"/>
    </w:p>
    <w:sectPr>
      <w:footerReference r:id="rId5" w:type="default"/>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T2Do00">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T2Do00" w:hAnsi="TT2Do00" w:eastAsia="TT2Do00"/>
        <w:kern w:val="0"/>
        <w:sz w:val="21"/>
      </w:rPr>
      <w:t>備考</w:t>
    </w:r>
    <w:r>
      <w:rPr>
        <w:rFonts w:hint="default" w:ascii="TT2Do00" w:hAnsi="TT2Do00" w:eastAsia="TT2Do00"/>
        <w:kern w:val="0"/>
        <w:sz w:val="21"/>
      </w:rPr>
      <w:t xml:space="preserve"> </w:t>
    </w:r>
    <w:r>
      <w:rPr>
        <w:rFonts w:hint="eastAsia" w:ascii="TT2Do00" w:hAnsi="TT2Do00" w:eastAsia="TT2Do00"/>
        <w:kern w:val="0"/>
        <w:sz w:val="21"/>
      </w:rPr>
      <w:t>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198</Characters>
  <Application>JUST Note</Application>
  <Lines>42</Lines>
  <Paragraphs>16</Paragraphs>
  <Company>廿日市市</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 Naoki</dc:creator>
  <cp:lastModifiedBy>morino　tomoki 2309</cp:lastModifiedBy>
  <dcterms:created xsi:type="dcterms:W3CDTF">2020-09-23T04:13:00Z</dcterms:created>
  <dcterms:modified xsi:type="dcterms:W3CDTF">2023-10-30T05:27:59Z</dcterms:modified>
  <cp:revision>1</cp:revision>
</cp:coreProperties>
</file>