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 w:eastAsia="明朝"/>
          <w:spacing w:val="1"/>
        </w:rPr>
        <w:t>様式第５号（第７条関係）</w:t>
      </w:r>
    </w:p>
    <w:p>
      <w:pPr>
        <w:pStyle w:val="0"/>
        <w:spacing w:line="426" w:lineRule="atLeast"/>
        <w:jc w:val="center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取　り　や　め　届</w:t>
      </w:r>
    </w:p>
    <w:p>
      <w:pPr>
        <w:pStyle w:val="0"/>
        <w:wordWrap w:val="0"/>
        <w:spacing w:line="426" w:lineRule="atLeast"/>
        <w:ind w:firstLine="6659" w:firstLineChars="3141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　　　　　　　年　　月　　日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atLeast"/>
        <w:rPr>
          <w:rFonts w:hint="default" w:ascii="明朝" w:hAnsi="明朝"/>
          <w:spacing w:val="1"/>
        </w:rPr>
      </w:pPr>
      <w:r>
        <w:rPr>
          <w:rFonts w:hint="eastAsia" w:ascii="明朝" w:hAnsi="明朝" w:eastAsia="明朝"/>
          <w:spacing w:val="1"/>
        </w:rPr>
        <w:t>　</w:t>
      </w:r>
      <w:r>
        <w:rPr>
          <w:rFonts w:hint="eastAsia" w:ascii="明朝" w:hAnsi="明朝" w:eastAsia="明朝"/>
          <w:spacing w:val="0"/>
          <w:kern w:val="0"/>
        </w:rPr>
        <w:t>廿日市市長　</w:t>
      </w:r>
      <w:r>
        <w:rPr>
          <w:rFonts w:hint="eastAsia" w:ascii="明朝" w:hAnsi="明朝" w:eastAsia="明朝"/>
          <w:spacing w:val="1"/>
        </w:rPr>
        <w:t>様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  <w:r>
        <w:rPr>
          <w:rFonts w:hint="eastAsia" w:ascii="明朝" w:hAnsi="明朝"/>
          <w:spacing w:val="1"/>
        </w:rPr>
        <w:t>　　　　　　</w:t>
      </w:r>
      <w:bookmarkStart w:id="0" w:name="_GoBack"/>
      <w:bookmarkEnd w:id="0"/>
      <w:r>
        <w:rPr>
          <w:rFonts w:hint="eastAsia" w:ascii="明朝" w:hAnsi="明朝"/>
          <w:spacing w:val="1"/>
        </w:rPr>
        <w:t>　　　　　　　　　　　　　　　　　　届出者</w:t>
      </w:r>
    </w:p>
    <w:p>
      <w:pPr>
        <w:pStyle w:val="0"/>
        <w:wordWrap w:val="0"/>
        <w:spacing w:line="426" w:lineRule="atLeast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　　　　　　　　　　　　　　　　　　　　　　　　　住所</w:t>
      </w:r>
    </w:p>
    <w:p>
      <w:pPr>
        <w:pStyle w:val="0"/>
        <w:wordWrap w:val="0"/>
        <w:rPr>
          <w:rFonts w:hint="default" w:ascii="明朝" w:hAnsi="明朝"/>
          <w:spacing w:val="1"/>
        </w:rPr>
      </w:pPr>
      <w:r>
        <w:rPr>
          <w:rFonts w:hint="eastAsia" w:ascii="明朝" w:hAnsi="明朝" w:eastAsia="明朝"/>
          <w:spacing w:val="1"/>
        </w:rPr>
        <w:t>　　　　　　　　　　　　　　　　　　　　　　　　　氏名　　　　　　　　　　　　　　　　　</w:t>
      </w:r>
    </w:p>
    <w:p>
      <w:pPr>
        <w:pStyle w:val="0"/>
        <w:wordWrap w:val="0"/>
        <w:spacing w:line="426" w:lineRule="exac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ind w:firstLine="212" w:firstLineChars="100"/>
        <w:rPr>
          <w:rFonts w:hint="default" w:ascii="明朝" w:hAnsi="明朝"/>
          <w:color w:val="auto"/>
          <w:spacing w:val="1"/>
        </w:rPr>
      </w:pPr>
      <w:r>
        <w:rPr>
          <w:rFonts w:hint="eastAsia" w:ascii="明朝" w:hAnsi="明朝"/>
          <w:spacing w:val="1"/>
        </w:rPr>
        <w:t>認定建築物エネルギー消費性能向上計画に基づく建築</w:t>
      </w:r>
      <w:r>
        <w:rPr>
          <w:rFonts w:hint="eastAsia" w:ascii="明朝" w:hAnsi="明朝"/>
          <w:color w:val="auto"/>
          <w:spacing w:val="1"/>
        </w:rPr>
        <w:t>物の建築等（基準適合認定建築物の認定）を取りやめるので、廿日市市建築物のエネルギー消費性能の向上等に関する法律に関する要綱第７条の規定より届け出ます。</w:t>
      </w:r>
    </w:p>
    <w:p>
      <w:pPr>
        <w:pStyle w:val="0"/>
        <w:wordWrap w:val="0"/>
        <w:spacing w:line="426" w:lineRule="atLeast"/>
        <w:rPr>
          <w:rFonts w:hint="default" w:ascii="明朝" w:hAnsi="明朝"/>
          <w:spacing w:val="1"/>
        </w:rPr>
      </w:pPr>
    </w:p>
    <w:p>
      <w:pPr>
        <w:pStyle w:val="0"/>
        <w:wordWrap w:val="0"/>
        <w:spacing w:line="426" w:lineRule="exact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１　建築物エネルギー消費性能向上計画の（変更）認定番号（</w:t>
      </w:r>
      <w:r>
        <w:rPr>
          <w:rFonts w:hint="eastAsia" w:ascii="明朝" w:hAnsi="明朝"/>
          <w:spacing w:val="1"/>
        </w:rPr>
        <w:t>基準適合認定建築物の認定番号</w:t>
      </w:r>
      <w:r>
        <w:rPr>
          <w:rFonts w:hint="eastAsia" w:ascii="明朝" w:hAnsi="明朝" w:eastAsia="明朝"/>
          <w:spacing w:val="1"/>
        </w:rPr>
        <w:t>）</w:t>
      </w:r>
    </w:p>
    <w:p>
      <w:pPr>
        <w:pStyle w:val="0"/>
        <w:wordWrap w:val="0"/>
        <w:spacing w:line="426" w:lineRule="exact"/>
        <w:ind w:firstLine="1802" w:firstLineChars="850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第　　　　　　　　号</w:t>
      </w:r>
    </w:p>
    <w:p>
      <w:pPr>
        <w:pStyle w:val="0"/>
        <w:wordWrap w:val="0"/>
        <w:spacing w:line="426" w:lineRule="exact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２　建築物エネルギー消費性能向上計画の（変更）認定年月日（</w:t>
      </w:r>
      <w:r>
        <w:rPr>
          <w:rFonts w:hint="eastAsia" w:ascii="明朝" w:hAnsi="明朝"/>
          <w:spacing w:val="1"/>
        </w:rPr>
        <w:t>基準適合認定建築物の認定年月日</w:t>
      </w:r>
      <w:r>
        <w:rPr>
          <w:rFonts w:hint="eastAsia" w:ascii="明朝" w:hAnsi="明朝" w:eastAsia="明朝"/>
          <w:spacing w:val="1"/>
        </w:rPr>
        <w:t>）</w:t>
      </w:r>
    </w:p>
    <w:p>
      <w:pPr>
        <w:pStyle w:val="0"/>
        <w:wordWrap w:val="0"/>
        <w:spacing w:line="426" w:lineRule="exact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　　　　　　　　</w:t>
      </w:r>
      <w:r>
        <w:rPr>
          <w:rFonts w:hint="default" w:ascii="明朝" w:hAnsi="明朝" w:eastAsia="明朝"/>
          <w:spacing w:val="1"/>
        </w:rPr>
        <w:t xml:space="preserve"> </w:t>
      </w:r>
      <w:r>
        <w:rPr>
          <w:rFonts w:hint="eastAsia" w:ascii="明朝" w:hAnsi="明朝" w:eastAsia="明朝"/>
          <w:spacing w:val="1"/>
        </w:rPr>
        <w:t>年　　　月　　　日</w:t>
      </w:r>
    </w:p>
    <w:p>
      <w:pPr>
        <w:pStyle w:val="0"/>
        <w:spacing w:line="426" w:lineRule="exact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３　認定に係る建築物の位置</w:t>
      </w:r>
    </w:p>
    <w:p>
      <w:pPr>
        <w:pStyle w:val="0"/>
        <w:wordWrap w:val="0"/>
        <w:spacing w:line="426" w:lineRule="exact"/>
        <w:rPr>
          <w:rFonts w:hint="default" w:ascii="明朝" w:hAnsi="明朝" w:eastAsia="明朝"/>
          <w:spacing w:val="1"/>
        </w:rPr>
      </w:pPr>
    </w:p>
    <w:p>
      <w:pPr>
        <w:pStyle w:val="0"/>
        <w:spacing w:line="426" w:lineRule="exact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４　認定建築主（</w:t>
      </w:r>
      <w:r>
        <w:rPr>
          <w:rFonts w:hint="eastAsia" w:ascii="明朝" w:hAnsi="明朝"/>
          <w:spacing w:val="1"/>
        </w:rPr>
        <w:t>基準適合認定建築物の所有者</w:t>
      </w:r>
      <w:r>
        <w:rPr>
          <w:rFonts w:hint="eastAsia" w:ascii="明朝" w:hAnsi="明朝" w:eastAsia="明朝"/>
          <w:spacing w:val="1"/>
        </w:rPr>
        <w:t>）の氏名</w:t>
      </w:r>
    </w:p>
    <w:p>
      <w:pPr>
        <w:pStyle w:val="0"/>
        <w:wordWrap w:val="0"/>
        <w:spacing w:line="426" w:lineRule="exact"/>
        <w:rPr>
          <w:rFonts w:hint="default" w:ascii="明朝" w:hAnsi="明朝" w:eastAsia="明朝"/>
          <w:spacing w:val="1"/>
        </w:rPr>
      </w:pPr>
    </w:p>
    <w:p>
      <w:pPr>
        <w:pStyle w:val="0"/>
        <w:spacing w:line="426" w:lineRule="exact"/>
        <w:rPr>
          <w:rFonts w:hint="default" w:ascii="明朝" w:hAnsi="明朝" w:eastAsia="明朝"/>
          <w:spacing w:val="1"/>
        </w:rPr>
      </w:pPr>
      <w:r>
        <w:rPr>
          <w:rFonts w:hint="eastAsia" w:ascii="明朝" w:hAnsi="明朝" w:eastAsia="明朝"/>
          <w:spacing w:val="1"/>
        </w:rPr>
        <w:t>５　取りやめる理由</w:t>
      </w:r>
    </w:p>
    <w:p>
      <w:pPr>
        <w:pStyle w:val="0"/>
        <w:wordWrap w:val="0"/>
        <w:spacing w:line="253" w:lineRule="atLeast"/>
        <w:rPr>
          <w:rFonts w:hint="default" w:ascii="明朝" w:hAnsi="明朝" w:eastAsia="明朝"/>
          <w:spacing w:val="1"/>
        </w:rPr>
      </w:pPr>
    </w:p>
    <w:p>
      <w:pPr>
        <w:pStyle w:val="0"/>
        <w:wordWrap w:val="0"/>
        <w:spacing w:line="253" w:lineRule="atLeast"/>
        <w:rPr>
          <w:rFonts w:hint="default" w:ascii="明朝" w:hAnsi="明朝" w:eastAsia="明朝"/>
          <w:spacing w:val="1"/>
        </w:rPr>
      </w:pPr>
    </w:p>
    <w:p>
      <w:pPr>
        <w:pStyle w:val="0"/>
        <w:wordWrap w:val="0"/>
        <w:spacing w:line="253" w:lineRule="atLeast"/>
        <w:rPr>
          <w:rFonts w:hint="default" w:ascii="明朝" w:hAnsi="明朝" w:eastAsia="明朝"/>
          <w:spacing w:val="1"/>
        </w:rPr>
      </w:pPr>
    </w:p>
    <w:p>
      <w:pPr>
        <w:pStyle w:val="0"/>
        <w:wordWrap w:val="0"/>
        <w:spacing w:line="253" w:lineRule="atLeast"/>
        <w:rPr>
          <w:rFonts w:hint="eastAsia" w:ascii="明朝" w:hAnsi="明朝" w:eastAsia="明朝"/>
          <w:spacing w:val="1"/>
        </w:rPr>
      </w:pPr>
    </w:p>
    <w:p>
      <w:pPr>
        <w:pStyle w:val="0"/>
        <w:wordWrap w:val="0"/>
        <w:spacing w:line="253" w:lineRule="atLeast"/>
        <w:rPr>
          <w:rFonts w:hint="default" w:ascii="明朝" w:hAnsi="明朝" w:eastAsia="明朝"/>
          <w:spacing w:val="1"/>
        </w:rPr>
      </w:pPr>
    </w:p>
    <w:p>
      <w:pPr>
        <w:pStyle w:val="0"/>
        <w:wordWrap w:val="0"/>
        <w:spacing w:line="253" w:lineRule="atLeast"/>
        <w:rPr>
          <w:rFonts w:hint="default" w:ascii="明朝" w:hAnsi="明朝" w:eastAsia="明朝"/>
          <w:spacing w:val="1"/>
        </w:rPr>
      </w:pPr>
    </w:p>
    <w:p>
      <w:pPr>
        <w:pStyle w:val="0"/>
        <w:wordWrap w:val="0"/>
        <w:spacing w:line="253" w:lineRule="atLeast"/>
        <w:rPr>
          <w:rFonts w:hint="default" w:ascii="明朝" w:hAnsi="明朝" w:eastAsia="明朝"/>
          <w:spacing w:val="1"/>
        </w:rPr>
      </w:pPr>
    </w:p>
    <w:p>
      <w:pPr>
        <w:pStyle w:val="0"/>
        <w:wordWrap w:val="0"/>
        <w:spacing w:line="253" w:lineRule="atLeast"/>
        <w:rPr>
          <w:rFonts w:hint="default" w:ascii="明朝" w:hAnsi="明朝" w:eastAsia="明朝"/>
          <w:spacing w:val="1"/>
        </w:rPr>
      </w:pPr>
    </w:p>
    <w:p>
      <w:pPr>
        <w:pStyle w:val="15"/>
        <w:ind w:left="218" w:leftChars="100"/>
        <w:rPr>
          <w:rFonts w:hint="default"/>
          <w:sz w:val="21"/>
        </w:rPr>
      </w:pPr>
      <w:r>
        <w:rPr>
          <w:rFonts w:hint="eastAsia"/>
          <w:sz w:val="21"/>
        </w:rPr>
        <w:t>（※印欄は記入しないでください。）</w:t>
      </w:r>
    </w:p>
    <w:tbl>
      <w:tblPr>
        <w:tblStyle w:val="11"/>
        <w:tblW w:w="9690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690"/>
      </w:tblGrid>
      <w:tr>
        <w:trPr>
          <w:trHeight w:val="1620" w:hRule="atLeast"/>
        </w:trPr>
        <w:tc>
          <w:tcPr>
            <w:tcW w:w="9690" w:type="dxa"/>
            <w:vAlign w:val="top"/>
          </w:tcPr>
          <w:p>
            <w:pPr>
              <w:pStyle w:val="15"/>
              <w:spacing w:line="420" w:lineRule="atLeast"/>
              <w:ind w:left="670" w:leftChars="112" w:hanging="426" w:hangingChars="203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　（元号）　　年　　月　　日付けで届出のあった取りやめ届については、　　　　　　　　　　（元号）　　年　　月　　日付けで受理しました。</w:t>
            </w:r>
          </w:p>
          <w:p>
            <w:pPr>
              <w:pStyle w:val="15"/>
              <w:spacing w:line="200" w:lineRule="atLeast"/>
              <w:rPr>
                <w:rFonts w:hint="default"/>
                <w:sz w:val="18"/>
              </w:rPr>
            </w:pPr>
          </w:p>
          <w:p>
            <w:pPr>
              <w:pStyle w:val="15"/>
              <w:spacing w:line="420" w:lineRule="atLeast"/>
              <w:ind w:left="218" w:leftChars="100" w:right="840"/>
              <w:jc w:val="right"/>
              <w:rPr>
                <w:rFonts w:hint="default"/>
                <w:sz w:val="21"/>
                <w:bdr w:val="single" w:color="auto" w:sz="4" w:space="0"/>
              </w:rPr>
            </w:pPr>
            <w:r>
              <w:rPr>
                <w:rFonts w:hint="eastAsia"/>
                <w:sz w:val="21"/>
              </w:rPr>
              <w:t>廿日市市長　　　　　　　　　　　　</w:t>
            </w:r>
            <w:r>
              <w:rPr>
                <w:rFonts w:hint="eastAsia"/>
                <w:sz w:val="21"/>
                <w:bdr w:val="single" w:color="auto" w:sz="4" w:space="0"/>
              </w:rPr>
              <w:t>印　</w:t>
            </w:r>
          </w:p>
          <w:p>
            <w:pPr>
              <w:pStyle w:val="15"/>
              <w:spacing w:line="20" w:lineRule="atLeast"/>
              <w:ind w:left="218" w:leftChars="100"/>
              <w:jc w:val="center"/>
              <w:rPr>
                <w:rFonts w:hint="default"/>
                <w:sz w:val="21"/>
              </w:rPr>
            </w:pPr>
          </w:p>
        </w:tc>
      </w:tr>
    </w:tbl>
    <w:p>
      <w:pPr>
        <w:pStyle w:val="15"/>
        <w:ind w:left="218" w:leftChars="100"/>
        <w:rPr>
          <w:rFonts w:hint="default"/>
          <w:sz w:val="18"/>
        </w:rPr>
      </w:pPr>
    </w:p>
    <w:p>
      <w:pPr>
        <w:pStyle w:val="15"/>
        <w:ind w:left="218" w:leftChars="100"/>
        <w:rPr>
          <w:rFonts w:hint="default"/>
          <w:sz w:val="18"/>
        </w:rPr>
      </w:pPr>
    </w:p>
    <w:p>
      <w:pPr>
        <w:pStyle w:val="15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注　１　届出者が法人である場合には、代表者の氏名を併せて記載してください。</w:t>
      </w:r>
    </w:p>
    <w:p>
      <w:pPr>
        <w:pStyle w:val="15"/>
        <w:ind w:left="709" w:leftChars="250" w:hanging="164" w:hangingChars="91"/>
        <w:rPr>
          <w:rFonts w:hint="default"/>
          <w:sz w:val="18"/>
        </w:rPr>
      </w:pPr>
      <w:r>
        <w:rPr>
          <w:rFonts w:hint="eastAsia"/>
          <w:sz w:val="18"/>
        </w:rPr>
        <w:t>２　</w:t>
      </w:r>
      <w:r>
        <w:rPr>
          <w:rFonts w:hint="eastAsia" w:ascii="明朝" w:hAnsi="明朝"/>
          <w:spacing w:val="1"/>
          <w:kern w:val="0"/>
          <w:sz w:val="18"/>
        </w:rPr>
        <w:t>不用の</w:t>
      </w:r>
      <w:r>
        <w:rPr>
          <w:rFonts w:hint="eastAsia"/>
          <w:sz w:val="18"/>
        </w:rPr>
        <w:t>文字は、消すこと。</w:t>
      </w:r>
    </w:p>
    <w:p>
      <w:pPr>
        <w:pStyle w:val="15"/>
        <w:ind w:firstLine="540" w:firstLineChars="300"/>
        <w:rPr>
          <w:rFonts w:hint="default"/>
        </w:rPr>
      </w:pPr>
      <w:r>
        <w:rPr>
          <w:rFonts w:hint="eastAsia"/>
          <w:sz w:val="18"/>
        </w:rPr>
        <w:t>３　用紙の大きさは、日本産業規格Ａ列４番とする。</w:t>
      </w:r>
    </w:p>
    <w:sectPr>
      <w:endnotePr>
        <w:numStart w:val="0"/>
      </w:endnotePr>
      <w:type w:val="nextColumn"/>
      <w:pgSz w:w="11906" w:h="16838"/>
      <w:pgMar w:top="1134" w:right="851" w:bottom="567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09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  <w:kern w:val="2"/>
        <w:sz w:val="21"/>
      </w:rPr>
    </w:rPrDefault>
    <w:pPrDefault>
      <w:pPr>
        <w:spacing w:line="2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pacing w:val="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spacing w:line="240" w:lineRule="auto"/>
    </w:pPr>
    <w:rPr>
      <w:spacing w:val="0"/>
      <w:sz w:val="24"/>
    </w:r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spacing w:val="4"/>
      <w:sz w:val="21"/>
    </w:rPr>
  </w:style>
  <w:style w:type="paragraph" w:styleId="17" w:customStyle="1">
    <w:name w:val="一太郎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hAnsi="Century"/>
      <w:spacing w:val="7"/>
      <w:kern w:val="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spacing w:val="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spacing w:val="4"/>
    </w:rPr>
  </w:style>
  <w:style w:type="paragraph" w:styleId="22">
    <w:name w:val="Balloon Text"/>
    <w:basedOn w:val="0"/>
    <w:next w:val="22"/>
    <w:link w:val="23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pacing w:val="4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0</Words>
  <Characters>406</Characters>
  <Application>JUST Note</Application>
  <Lines>41</Lines>
  <Paragraphs>21</Paragraphs>
  <CharactersWithSpaces>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Fujihara Toshiyuki</cp:lastModifiedBy>
  <cp:lastPrinted>2025-04-01T12:35:05Z</cp:lastPrinted>
  <dcterms:created xsi:type="dcterms:W3CDTF">2015-12-18T06:14:00Z</dcterms:created>
  <dcterms:modified xsi:type="dcterms:W3CDTF">2025-04-01T12:34:48Z</dcterms:modified>
  <cp:revision>20</cp:revision>
</cp:coreProperties>
</file>