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機能等証明書</w: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廿日市市長　様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420"/>
          <w:kern w:val="0"/>
          <w:fitText w:val="1260" w:id="1"/>
        </w:rPr>
        <w:t>住</w:t>
      </w:r>
      <w:r>
        <w:rPr>
          <w:rFonts w:hint="eastAsia"/>
          <w:kern w:val="0"/>
          <w:fitText w:val="1260" w:id="1"/>
        </w:rPr>
        <w:t>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　　　　　　　　　　　　　　　　　　　印</w:t>
      </w:r>
    </w:p>
    <w:p>
      <w:pPr>
        <w:pStyle w:val="0"/>
        <w:ind w:left="3118" w:leftChars="1485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次の入札において、納入を予定している物品は、要求仕様をすべて満たしていることを証明します。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つきましては、別添のとおり機能等証明書関係書類を提出しますので、審査のうえ、入札の対象機器として承認いただきますよう、よろしくお願いいたします。</w:t>
      </w:r>
      <w:bookmarkStart w:id="0" w:name="_GoBack"/>
      <w:bookmarkEnd w:id="0"/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w:t>入札件名：廿日市市行政ネットワークモバイル端末等賃貸借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134" w:left="1417" w:header="851" w:footer="992" w:gutter="0"/>
      <w:cols w:space="720"/>
      <w:textDirection w:val="lrTb"/>
      <w:docGrid w:type="line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179</Characters>
  <Application>JUST Note</Application>
  <Lines>24</Lines>
  <Paragraphs>11</Paragraphs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2021-05-20T05:41:09Z</cp:lastPrinted>
  <dcterms:created xsi:type="dcterms:W3CDTF">2020-09-10T01:39:00Z</dcterms:created>
  <dcterms:modified xsi:type="dcterms:W3CDTF">2025-03-17T04:36:21Z</dcterms:modified>
  <cp:revision>4</cp:revision>
</cp:coreProperties>
</file>