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2"/>
        </w:rPr>
      </w:pPr>
    </w:p>
    <w:p>
      <w:pPr>
        <w:pStyle w:val="0"/>
        <w:jc w:val="left"/>
        <w:rPr>
          <w:rFonts w:hint="default"/>
          <w:sz w:val="22"/>
        </w:rPr>
      </w:pPr>
    </w:p>
    <w:p>
      <w:pPr>
        <w:pStyle w:val="0"/>
        <w:jc w:val="right"/>
        <w:rPr>
          <w:rFonts w:hint="default" w:ascii="ＭＳ 明朝" w:hAnsi="ＭＳ 明朝"/>
          <w:sz w:val="22"/>
        </w:rPr>
      </w:pPr>
      <w:r>
        <w:rPr>
          <w:rFonts w:hint="eastAsia"/>
          <w:sz w:val="22"/>
        </w:rPr>
        <w:t>令和</w:t>
      </w:r>
      <w:r>
        <w:rPr>
          <w:rFonts w:hint="eastAsia" w:ascii="ＭＳ 明朝" w:hAnsi="ＭＳ 明朝"/>
          <w:sz w:val="22"/>
        </w:rPr>
        <w:t>　　年　　月　　日</w:t>
      </w:r>
    </w:p>
    <w:p>
      <w:pPr>
        <w:pStyle w:val="0"/>
        <w:jc w:val="center"/>
        <w:rPr>
          <w:rFonts w:hint="default" w:ascii="ＭＳ 明朝" w:hAnsi="ＭＳ 明朝"/>
          <w:b w:val="1"/>
          <w:sz w:val="22"/>
        </w:rPr>
      </w:pP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w:t>
      </w:r>
      <w:r>
        <w:rPr>
          <w:rFonts w:hint="eastAsia" w:ascii="ＭＳ 明朝" w:hAnsi="ＭＳ 明朝"/>
          <w:sz w:val="22"/>
        </w:rPr>
        <w:t>宛先</w:t>
      </w:r>
      <w:r>
        <w:rPr>
          <w:rFonts w:hint="eastAsia" w:ascii="ＭＳ 明朝" w:hAnsi="ＭＳ 明朝"/>
          <w:sz w:val="22"/>
        </w:rPr>
        <w:t>)</w:t>
      </w:r>
    </w:p>
    <w:p>
      <w:pPr>
        <w:pStyle w:val="0"/>
        <w:rPr>
          <w:rFonts w:hint="default" w:ascii="ＭＳ 明朝" w:hAnsi="ＭＳ 明朝"/>
          <w:sz w:val="22"/>
        </w:rPr>
      </w:pPr>
      <w:r>
        <w:rPr>
          <w:rFonts w:hint="eastAsia" w:ascii="ＭＳ 明朝" w:hAnsi="ＭＳ 明朝"/>
          <w:sz w:val="22"/>
        </w:rPr>
        <w:t>廿　日　市　市　長</w:t>
      </w:r>
    </w:p>
    <w:p>
      <w:pPr>
        <w:pStyle w:val="0"/>
        <w:rPr>
          <w:rFonts w:hint="default" w:ascii="ＭＳ 明朝" w:hAnsi="ＭＳ 明朝"/>
          <w:sz w:val="22"/>
        </w:rPr>
      </w:pPr>
    </w:p>
    <w:p>
      <w:pPr>
        <w:pStyle w:val="0"/>
        <w:wordWrap w:val="0"/>
        <w:spacing w:line="500" w:lineRule="exact"/>
        <w:jc w:val="right"/>
        <w:rPr>
          <w:rFonts w:hint="default" w:ascii="ＭＳ 明朝" w:hAnsi="ＭＳ 明朝"/>
          <w:sz w:val="22"/>
        </w:rPr>
      </w:pPr>
      <w:r>
        <w:rPr>
          <w:rFonts w:hint="eastAsia" w:ascii="ＭＳ 明朝" w:hAnsi="ＭＳ 明朝"/>
          <w:sz w:val="22"/>
        </w:rPr>
        <w:t>申請者　住　所　　　　　　　</w:t>
      </w:r>
      <w:r>
        <w:rPr>
          <w:rFonts w:hint="eastAsia" w:ascii="ＭＳ 明朝" w:hAnsi="ＭＳ 明朝"/>
          <w:sz w:val="22"/>
        </w:rPr>
        <w:t xml:space="preserve">   </w:t>
      </w:r>
      <w:r>
        <w:rPr>
          <w:rFonts w:hint="eastAsia" w:ascii="ＭＳ 明朝" w:hAnsi="ＭＳ 明朝"/>
          <w:sz w:val="22"/>
        </w:rPr>
        <w:t>　　　　　　</w:t>
      </w:r>
    </w:p>
    <w:p>
      <w:pPr>
        <w:pStyle w:val="0"/>
        <w:wordWrap w:val="0"/>
        <w:spacing w:line="500" w:lineRule="exact"/>
        <w:jc w:val="right"/>
        <w:rPr>
          <w:rFonts w:hint="default" w:ascii="ＭＳ 明朝" w:hAnsi="ＭＳ 明朝"/>
          <w:sz w:val="22"/>
        </w:rPr>
      </w:pPr>
      <w:r>
        <w:rPr>
          <w:rFonts w:hint="eastAsia" w:ascii="ＭＳ 明朝" w:hAnsi="ＭＳ 明朝"/>
          <w:sz w:val="22"/>
        </w:rPr>
        <w:t>　　　</w:t>
      </w:r>
      <w:r>
        <w:rPr>
          <w:rFonts w:hint="default" w:ascii="ＭＳ 明朝" w:hAnsi="ＭＳ 明朝"/>
          <w:sz w:val="22"/>
        </w:rPr>
        <w:fldChar w:fldCharType="begin"/>
      </w:r>
      <w:r>
        <w:rPr>
          <w:rFonts w:hint="default" w:ascii="ＭＳ 明朝" w:hAnsi="ＭＳ 明朝"/>
          <w:sz w:val="22"/>
        </w:rPr>
        <w:instrText>EQ \* jc2 \* hps11 \o\ad(\s\up 11(</w:instrText>
      </w:r>
      <w:r>
        <w:rPr>
          <w:rFonts w:hint="default" w:ascii="ＭＳ 明朝" w:hAnsi="ＭＳ 明朝"/>
          <w:sz w:val="11"/>
        </w:rPr>
        <w:instrText>フ</w:instrText>
      </w:r>
      <w:r>
        <w:rPr>
          <w:rFonts w:hint="default" w:ascii="ＭＳ 明朝" w:hAnsi="ＭＳ 明朝"/>
          <w:sz w:val="11"/>
        </w:rPr>
        <w:instrText>リ</w:instrText>
      </w:r>
      <w:r>
        <w:rPr>
          <w:rFonts w:hint="default" w:ascii="ＭＳ 明朝" w:hAnsi="ＭＳ 明朝"/>
          <w:sz w:val="11"/>
        </w:rPr>
        <w:instrText>ガ</w:instrText>
      </w:r>
      <w:r>
        <w:rPr>
          <w:rFonts w:hint="default" w:ascii="ＭＳ 明朝" w:hAnsi="ＭＳ 明朝"/>
          <w:sz w:val="11"/>
        </w:rPr>
        <w:instrText>ナ</w:instrText>
      </w:r>
      <w:r>
        <w:rPr>
          <w:rFonts w:hint="default" w:ascii="ＭＳ 明朝" w:hAnsi="ＭＳ 明朝"/>
          <w:sz w:val="22"/>
        </w:rPr>
        <w:instrText>),</w:instrText>
      </w:r>
      <w:r>
        <w:rPr>
          <w:rFonts w:hint="default" w:ascii="ＭＳ 明朝" w:hAnsi="ＭＳ 明朝"/>
          <w:sz w:val="22"/>
        </w:rPr>
        <w:instrText>氏　名</w:instrText>
      </w:r>
      <w:r>
        <w:rPr>
          <w:rFonts w:hint="default" w:ascii="ＭＳ 明朝" w:hAnsi="ＭＳ 明朝"/>
          <w:sz w:val="22"/>
        </w:rPr>
        <w:instrText>)</w:instrText>
      </w:r>
      <w:r>
        <w:rPr>
          <w:rFonts w:hint="default" w:ascii="ＭＳ 明朝" w:hAnsi="ＭＳ 明朝"/>
          <w:sz w:val="22"/>
        </w:rPr>
        <w:fldChar w:fldCharType="end"/>
      </w: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　　</w:t>
      </w:r>
    </w:p>
    <w:p>
      <w:pPr>
        <w:pStyle w:val="0"/>
        <w:wordWrap w:val="0"/>
        <w:spacing w:line="500" w:lineRule="exact"/>
        <w:jc w:val="right"/>
        <w:rPr>
          <w:rFonts w:hint="default" w:ascii="ＭＳ 明朝" w:hAnsi="ＭＳ 明朝"/>
          <w:sz w:val="22"/>
        </w:rPr>
      </w:pPr>
      <w:r>
        <w:rPr>
          <w:rFonts w:hint="eastAsia" w:ascii="ＭＳ 明朝" w:hAnsi="ＭＳ 明朝"/>
          <w:sz w:val="22"/>
        </w:rPr>
        <w:t>　　　　電　話　　　　</w:t>
      </w:r>
      <w:r>
        <w:rPr>
          <w:rFonts w:hint="eastAsia" w:ascii="ＭＳ 明朝" w:hAnsi="ＭＳ 明朝"/>
          <w:sz w:val="22"/>
        </w:rPr>
        <w:t xml:space="preserve"> </w:t>
      </w:r>
      <w:r>
        <w:rPr>
          <w:rFonts w:hint="eastAsia" w:ascii="ＭＳ 明朝" w:hAnsi="ＭＳ 明朝"/>
          <w:sz w:val="22"/>
        </w:rPr>
        <w:t>　　　　　　　　　　</w:t>
      </w:r>
    </w:p>
    <w:p>
      <w:pPr>
        <w:pStyle w:val="0"/>
        <w:jc w:val="center"/>
        <w:rPr>
          <w:rFonts w:hint="default" w:eastAsia="ＭＳ ゴシック"/>
          <w:sz w:val="22"/>
        </w:rPr>
      </w:pPr>
    </w:p>
    <w:p>
      <w:pPr>
        <w:pStyle w:val="0"/>
        <w:jc w:val="center"/>
        <w:rPr>
          <w:rFonts w:hint="default" w:eastAsia="ＭＳ ゴシック"/>
          <w:sz w:val="22"/>
        </w:rPr>
      </w:pPr>
    </w:p>
    <w:p>
      <w:pPr>
        <w:pStyle w:val="0"/>
        <w:jc w:val="center"/>
        <w:rPr>
          <w:rFonts w:hint="default" w:eastAsia="ＭＳ ゴシック"/>
          <w:sz w:val="22"/>
        </w:rPr>
      </w:pPr>
      <w:r>
        <w:rPr>
          <w:rFonts w:hint="eastAsia" w:eastAsia="ＭＳ ゴシック"/>
          <w:sz w:val="22"/>
        </w:rPr>
        <w:t>納税証明書不添付理由書</w:t>
      </w:r>
    </w:p>
    <w:p>
      <w:pPr>
        <w:pStyle w:val="0"/>
        <w:jc w:val="center"/>
        <w:rPr>
          <w:rFonts w:hint="default" w:eastAsia="ＭＳ ゴシック"/>
          <w:sz w:val="22"/>
        </w:rPr>
      </w:pPr>
    </w:p>
    <w:p>
      <w:pPr>
        <w:pStyle w:val="0"/>
        <w:jc w:val="center"/>
        <w:rPr>
          <w:rFonts w:hint="default" w:eastAsia="ＭＳ ゴシック"/>
          <w:sz w:val="22"/>
        </w:rPr>
      </w:pPr>
    </w:p>
    <w:p>
      <w:pPr>
        <w:pStyle w:val="0"/>
        <w:ind w:firstLine="220" w:firstLineChars="100"/>
        <w:rPr>
          <w:rFonts w:hint="default" w:ascii="ＭＳ 明朝" w:hAnsi="ＭＳ 明朝"/>
          <w:sz w:val="22"/>
        </w:rPr>
      </w:pPr>
      <w:r>
        <w:rPr>
          <w:rFonts w:hint="eastAsia" w:ascii="ＭＳ 明朝" w:hAnsi="ＭＳ 明朝"/>
          <w:sz w:val="22"/>
        </w:rPr>
        <w:t>私は、廿日市市止水板設置補助金の交付申請にあたり、同補助金交付要綱第７条第７号に掲げる納税証明書について、下記の理由により、廿日市市税の納税証明書の交付を受けることができないため、廿日市市税の納税証明書の添付はできません。また、申請内容に直接影響のない軽微な誤記や明らかな誤字脱字に対する訂正を市が行うことに承諾します。</w:t>
      </w:r>
    </w:p>
    <w:p>
      <w:pPr>
        <w:pStyle w:val="0"/>
        <w:autoSpaceDE w:val="0"/>
        <w:autoSpaceDN w:val="0"/>
        <w:adjustRightInd w:val="0"/>
        <w:jc w:val="left"/>
        <w:rPr>
          <w:rFonts w:hint="default" w:ascii="ＭＳ 明朝" w:hAnsi="ＭＳ 明朝"/>
        </w:rPr>
      </w:pPr>
    </w:p>
    <w:p>
      <w:pPr>
        <w:pStyle w:val="19"/>
        <w:rPr>
          <w:rFonts w:hint="default"/>
        </w:rPr>
      </w:pPr>
    </w:p>
    <w:p>
      <w:pPr>
        <w:pStyle w:val="19"/>
        <w:rPr>
          <w:rFonts w:hint="default"/>
        </w:rPr>
      </w:pPr>
      <w:r>
        <w:rPr>
          <w:rFonts w:hint="eastAsia"/>
        </w:rPr>
        <w:t>記</w:t>
      </w:r>
    </w:p>
    <w:p>
      <w:pPr>
        <w:pStyle w:val="0"/>
        <w:rPr>
          <w:rFonts w:hint="default"/>
        </w:rPr>
      </w:pPr>
    </w:p>
    <w:p>
      <w:pPr>
        <w:pStyle w:val="0"/>
        <w:rPr>
          <w:rFonts w:hint="default"/>
        </w:rPr>
      </w:pPr>
    </w:p>
    <w:tbl>
      <w:tblPr>
        <w:tblStyle w:val="11"/>
        <w:tblW w:w="9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065"/>
      </w:tblGrid>
      <w:tr>
        <w:trPr>
          <w:trHeight w:val="557" w:hRule="atLeast"/>
        </w:trPr>
        <w:tc>
          <w:tcPr>
            <w:tcW w:w="9065" w:type="dxa"/>
            <w:shd w:val="clear" w:color="auto" w:fill="auto"/>
            <w:vAlign w:val="center"/>
          </w:tcPr>
          <w:p>
            <w:pPr>
              <w:pStyle w:val="21"/>
              <w:jc w:val="both"/>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136525</wp:posOffset>
                      </wp:positionH>
                      <wp:positionV relativeFrom="paragraph">
                        <wp:posOffset>82550</wp:posOffset>
                      </wp:positionV>
                      <wp:extent cx="4092575" cy="222885"/>
                      <wp:effectExtent l="0" t="0" r="635" b="635"/>
                      <wp:wrapNone/>
                      <wp:docPr id="1026" name="テキスト ボックス 6"/>
                      <a:graphic xmlns:a="http://schemas.openxmlformats.org/drawingml/2006/main">
                        <a:graphicData uri="http://schemas.microsoft.com/office/word/2010/wordprocessingShape">
                          <wps:wsp>
                            <wps:cNvPr id="1026" name="テキスト ボックス 6"/>
                            <wps:cNvSpPr txBox="1">
                              <a:spLocks noChangeArrowheads="1"/>
                            </wps:cNvSpPr>
                            <wps:spPr>
                              <a:xfrm>
                                <a:off x="0" y="0"/>
                                <a:ext cx="4092575" cy="222885"/>
                              </a:xfrm>
                              <a:prstGeom prst="rect">
                                <a:avLst/>
                              </a:prstGeom>
                              <a:noFill/>
                              <a:ln>
                                <a:noFill/>
                              </a:ln>
                            </wps:spPr>
                            <wps:txbx>
                              <w:txbxContent>
                                <w:p>
                                  <w:pPr>
                                    <w:pStyle w:val="21"/>
                                    <w:rPr>
                                      <w:rFonts w:hint="default"/>
                                    </w:rPr>
                                  </w:pPr>
                                  <w:r>
                                    <w:rPr>
                                      <w:rFonts w:hint="eastAsia"/>
                                    </w:rPr>
                                    <w:t>令和</w:t>
                                  </w:r>
                                  <w:r>
                                    <w:rPr>
                                      <w:rFonts w:hint="eastAsia"/>
                                      <w:u w:val="single" w:color="auto"/>
                                    </w:rPr>
                                    <w:t>　　</w:t>
                                  </w:r>
                                  <w:r>
                                    <w:rPr>
                                      <w:rFonts w:hint="eastAsia"/>
                                    </w:rPr>
                                    <w:t>年</w:t>
                                  </w:r>
                                  <w:r>
                                    <w:rPr>
                                      <w:rFonts w:hint="eastAsia"/>
                                      <w:u w:val="single" w:color="auto"/>
                                    </w:rPr>
                                    <w:t>　　</w:t>
                                  </w:r>
                                  <w:r>
                                    <w:rPr>
                                      <w:rFonts w:hint="eastAsia"/>
                                    </w:rPr>
                                    <w:t>月</w:t>
                                  </w:r>
                                  <w:r>
                                    <w:rPr>
                                      <w:rFonts w:hint="eastAsia"/>
                                      <w:u w:val="single" w:color="auto"/>
                                    </w:rPr>
                                    <w:t>　　</w:t>
                                  </w:r>
                                  <w:r>
                                    <w:rPr>
                                      <w:rFonts w:hint="eastAsia"/>
                                    </w:rPr>
                                    <w:t>日に、</w:t>
                                  </w:r>
                                  <w:r>
                                    <w:rPr>
                                      <w:rFonts w:hint="eastAsia"/>
                                      <w:u w:val="single" w:color="auto"/>
                                    </w:rPr>
                                    <w:t>　　　　　　</w:t>
                                  </w:r>
                                  <w:r>
                                    <w:rPr>
                                      <w:rFonts w:hint="eastAsia"/>
                                    </w:rPr>
                                    <w:t>から</w:t>
                                  </w:r>
                                  <w:r>
                                    <w:rPr>
                                      <w:rFonts w:hint="eastAsia" w:ascii="ＭＳ 明朝" w:hAnsi="ＭＳ 明朝"/>
                                      <w:sz w:val="22"/>
                                    </w:rPr>
                                    <w:t>廿日市市</w:t>
                                  </w:r>
                                  <w:r>
                                    <w:rPr>
                                      <w:rFonts w:hint="eastAsia"/>
                                    </w:rPr>
                                    <w:t>へ転入したため</w:t>
                                  </w:r>
                                </w:p>
                              </w:txbxContent>
                            </wps:txbx>
                            <wps:bodyPr rot="0" vertOverflow="overflow" horzOverflow="overflow" wrap="none" lIns="74295" tIns="8890" rIns="74295" bIns="889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6" style="mso-wrap-distance-right:9pt;mso-wrap-distance-bottom:0pt;margin-top:6.5pt;mso-position-vertical-relative:text;mso-position-horizontal-relative:text;v-text-anchor:top;position:absolute;height:17.55pt;mso-wrap-distance-top:0pt;width:322.25pt;mso-wrap-style:none;mso-wrap-distance-left:9pt;margin-left:10.75pt;z-index:3;" o:spid="_x0000_s1026" o:allowincell="t" o:allowoverlap="t" filled="f" stroked="f" o:spt="202" type="#_x0000_t202">
                      <v:fill/>
                      <v:textbox style="layout-flow:horizontal;mso-fit-shape-to-text:t;" inset="2.0637499999999998mm,0.24694444444444438mm,2.0637499999999998mm,0.24694444444444438mm">
                        <w:txbxContent>
                          <w:p>
                            <w:pPr>
                              <w:pStyle w:val="21"/>
                              <w:rPr>
                                <w:rFonts w:hint="default"/>
                              </w:rPr>
                            </w:pPr>
                            <w:r>
                              <w:rPr>
                                <w:rFonts w:hint="eastAsia"/>
                              </w:rPr>
                              <w:t>令和</w:t>
                            </w:r>
                            <w:r>
                              <w:rPr>
                                <w:rFonts w:hint="eastAsia"/>
                                <w:u w:val="single" w:color="auto"/>
                              </w:rPr>
                              <w:t>　　</w:t>
                            </w:r>
                            <w:r>
                              <w:rPr>
                                <w:rFonts w:hint="eastAsia"/>
                              </w:rPr>
                              <w:t>年</w:t>
                            </w:r>
                            <w:r>
                              <w:rPr>
                                <w:rFonts w:hint="eastAsia"/>
                                <w:u w:val="single" w:color="auto"/>
                              </w:rPr>
                              <w:t>　　</w:t>
                            </w:r>
                            <w:r>
                              <w:rPr>
                                <w:rFonts w:hint="eastAsia"/>
                              </w:rPr>
                              <w:t>月</w:t>
                            </w:r>
                            <w:r>
                              <w:rPr>
                                <w:rFonts w:hint="eastAsia"/>
                                <w:u w:val="single" w:color="auto"/>
                              </w:rPr>
                              <w:t>　　</w:t>
                            </w:r>
                            <w:r>
                              <w:rPr>
                                <w:rFonts w:hint="eastAsia"/>
                              </w:rPr>
                              <w:t>日に、</w:t>
                            </w:r>
                            <w:r>
                              <w:rPr>
                                <w:rFonts w:hint="eastAsia"/>
                                <w:u w:val="single" w:color="auto"/>
                              </w:rPr>
                              <w:t>　　　　　　</w:t>
                            </w:r>
                            <w:r>
                              <w:rPr>
                                <w:rFonts w:hint="eastAsia"/>
                              </w:rPr>
                              <w:t>から</w:t>
                            </w:r>
                            <w:r>
                              <w:rPr>
                                <w:rFonts w:hint="eastAsia" w:ascii="ＭＳ 明朝" w:hAnsi="ＭＳ 明朝"/>
                                <w:sz w:val="22"/>
                              </w:rPr>
                              <w:t>廿日市市</w:t>
                            </w:r>
                            <w:r>
                              <w:rPr>
                                <w:rFonts w:hint="eastAsia"/>
                              </w:rPr>
                              <w:t>へ転入したため</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4" behindDoc="0" locked="0" layoutInCell="1" hidden="0" allowOverlap="1">
                      <wp:simplePos x="0" y="0"/>
                      <wp:positionH relativeFrom="column">
                        <wp:posOffset>-396240</wp:posOffset>
                      </wp:positionH>
                      <wp:positionV relativeFrom="paragraph">
                        <wp:posOffset>81915</wp:posOffset>
                      </wp:positionV>
                      <wp:extent cx="285115" cy="222885"/>
                      <wp:effectExtent l="0" t="0" r="635" b="635"/>
                      <wp:wrapSquare wrapText="bothSides"/>
                      <wp:docPr id="1027" name="テキスト ボックス 5"/>
                      <a:graphic xmlns:a="http://schemas.openxmlformats.org/drawingml/2006/main">
                        <a:graphicData uri="http://schemas.microsoft.com/office/word/2010/wordprocessingShape">
                          <wps:wsp>
                            <wps:cNvPr id="1027" name="テキスト ボックス 5"/>
                            <wps:cNvSpPr txBox="1">
                              <a:spLocks noChangeArrowheads="1"/>
                            </wps:cNvSpPr>
                            <wps:spPr>
                              <a:xfrm>
                                <a:off x="0" y="0"/>
                                <a:ext cx="285115" cy="222885"/>
                              </a:xfrm>
                              <a:prstGeom prst="rect">
                                <a:avLst/>
                              </a:prstGeom>
                              <a:noFill/>
                              <a:ln>
                                <a:noFill/>
                              </a:ln>
                            </wps:spPr>
                            <wps:txbx>
                              <w:txbxContent>
                                <w:p>
                                  <w:pPr>
                                    <w:pStyle w:val="21"/>
                                    <w:rPr>
                                      <w:rFonts w:hint="default"/>
                                    </w:rPr>
                                  </w:pPr>
                                  <w:r>
                                    <w:rPr>
                                      <w:rFonts w:hint="eastAsia"/>
                                    </w:rPr>
                                    <w:t>□</w:t>
                                  </w:r>
                                </w:p>
                              </w:txbxContent>
                            </wps:txbx>
                            <wps:bodyPr rot="0" vertOverflow="overflow" horzOverflow="overflow" wrap="none" lIns="74295" tIns="8890" rIns="74295" bIns="889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6.45pt;mso-position-vertical-relative:text;mso-position-horizontal-relative:text;v-text-anchor:top;position:absolute;mso-wrap-mode:square;height:17.55pt;mso-wrap-distance-top:0pt;width:22.45pt;mso-wrap-style:none;mso-wrap-distance-left:9pt;margin-left:-31.2pt;z-index:4;" o:spid="_x0000_s1027" o:allowincell="t" o:allowoverlap="t" filled="f" stroked="f" o:spt="202" type="#_x0000_t202">
                      <v:fill/>
                      <v:textbox style="layout-flow:horizontal;mso-fit-shape-to-text:t;" inset="2.0637499999999998mm,0.24694444444444438mm,2.0637499999999998mm,0.24694444444444438mm">
                        <w:txbxContent>
                          <w:p>
                            <w:pPr>
                              <w:pStyle w:val="21"/>
                              <w:rPr>
                                <w:rFonts w:hint="default"/>
                              </w:rPr>
                            </w:pPr>
                            <w:r>
                              <w:rPr>
                                <w:rFonts w:hint="eastAsia"/>
                              </w:rPr>
                              <w:t>□</w:t>
                            </w:r>
                          </w:p>
                        </w:txbxContent>
                      </v:textbox>
                      <v:imagedata o:title=""/>
                      <w10:wrap type="square" side="both" anchorx="text" anchory="text"/>
                    </v:shape>
                  </w:pict>
                </mc:Fallback>
              </mc:AlternateContent>
            </w:r>
          </w:p>
          <w:p>
            <w:pPr>
              <w:pStyle w:val="21"/>
              <w:jc w:val="both"/>
              <w:rPr>
                <w:rFonts w:hint="default"/>
              </w:rPr>
            </w:pPr>
          </w:p>
        </w:tc>
      </w:tr>
      <w:tr>
        <w:trPr>
          <w:trHeight w:val="693" w:hRule="atLeast"/>
        </w:trPr>
        <w:tc>
          <w:tcPr>
            <w:tcW w:w="9065" w:type="dxa"/>
            <w:shd w:val="clear" w:color="auto" w:fill="auto"/>
            <w:vAlign w:val="center"/>
          </w:tcPr>
          <w:p>
            <w:pPr>
              <w:pStyle w:val="21"/>
              <w:jc w:val="both"/>
              <w:rPr>
                <w:rFonts w:hint="default"/>
              </w:rPr>
            </w:pPr>
            <w:r>
              <w:rPr>
                <w:rFonts w:hint="eastAsia"/>
              </w:rPr>
              <w:t>□</w:t>
            </w:r>
            <w:r>
              <w:rPr>
                <w:rFonts w:hint="eastAsia"/>
              </w:rPr>
              <w:t xml:space="preserve"> </w:t>
            </w:r>
            <w:r>
              <w:rPr>
                <w:rFonts w:hint="eastAsia"/>
              </w:rPr>
              <w:t>令和</w:t>
            </w:r>
            <w:r>
              <w:rPr>
                <w:rFonts w:hint="eastAsia"/>
                <w:u w:val="single" w:color="auto"/>
              </w:rPr>
              <w:t>　　</w:t>
            </w:r>
            <w:r>
              <w:rPr>
                <w:rFonts w:hint="eastAsia"/>
              </w:rPr>
              <w:t>年</w:t>
            </w:r>
            <w:r>
              <w:rPr>
                <w:rFonts w:hint="eastAsia"/>
                <w:u w:val="single" w:color="auto"/>
              </w:rPr>
              <w:t>　　</w:t>
            </w:r>
            <w:r>
              <w:rPr>
                <w:rFonts w:hint="eastAsia"/>
              </w:rPr>
              <w:t>月</w:t>
            </w:r>
            <w:r>
              <w:rPr>
                <w:rFonts w:hint="eastAsia"/>
                <w:u w:val="single" w:color="auto"/>
              </w:rPr>
              <w:t>　　</w:t>
            </w:r>
            <w:r>
              <w:rPr>
                <w:rFonts w:hint="eastAsia"/>
              </w:rPr>
              <w:t>日に、</w:t>
            </w:r>
            <w:r>
              <w:rPr>
                <w:rFonts w:hint="eastAsia"/>
                <w:u w:val="single" w:color="auto"/>
              </w:rPr>
              <w:t>　　　　　　</w:t>
            </w:r>
            <w:r>
              <w:rPr>
                <w:rFonts w:hint="eastAsia"/>
              </w:rPr>
              <w:t>から</w:t>
            </w:r>
            <w:r>
              <w:rPr>
                <w:rFonts w:hint="eastAsia" w:ascii="ＭＳ 明朝" w:hAnsi="ＭＳ 明朝"/>
                <w:sz w:val="22"/>
              </w:rPr>
              <w:t>廿日市市</w:t>
            </w:r>
            <w:bookmarkStart w:id="0" w:name="_GoBack"/>
            <w:bookmarkEnd w:id="0"/>
            <w:r>
              <w:rPr>
                <w:rFonts w:hint="eastAsia"/>
              </w:rPr>
              <w:t>へ転入する予定であるため</w:t>
            </w:r>
          </w:p>
        </w:tc>
      </w:tr>
      <w:tr>
        <w:trPr>
          <w:trHeight w:val="1052" w:hRule="atLeast"/>
        </w:trPr>
        <w:tc>
          <w:tcPr>
            <w:tcW w:w="9065" w:type="dxa"/>
            <w:shd w:val="clear" w:color="auto" w:fill="auto"/>
            <w:vAlign w:val="center"/>
          </w:tcPr>
          <w:p>
            <w:pPr>
              <w:pStyle w:val="21"/>
              <w:jc w:val="both"/>
              <w:rPr>
                <w:rFonts w:hint="default"/>
              </w:rPr>
            </w:pPr>
            <w:r>
              <w:rPr>
                <w:rFonts w:hint="eastAsia"/>
              </w:rPr>
              <w:t>　　　　　　</w:t>
            </w:r>
            <w:r>
              <w:rPr>
                <w:rFonts w:hint="eastAsia"/>
              </w:rPr>
              <mc:AlternateContent>
                <mc:Choice Requires="wps">
                  <w:drawing>
                    <wp:anchor distT="0" distB="0" distL="114300" distR="114300" simplePos="0" relativeHeight="2" behindDoc="0" locked="0" layoutInCell="1" hidden="0" allowOverlap="1">
                      <wp:simplePos x="0" y="0"/>
                      <wp:positionH relativeFrom="column">
                        <wp:posOffset>698500</wp:posOffset>
                      </wp:positionH>
                      <wp:positionV relativeFrom="paragraph">
                        <wp:posOffset>13970</wp:posOffset>
                      </wp:positionV>
                      <wp:extent cx="4444365" cy="541020"/>
                      <wp:effectExtent l="635" t="635" r="29845" b="10795"/>
                      <wp:wrapNone/>
                      <wp:docPr id="1028" name="大かっこ 3"/>
                      <a:graphic xmlns:a="http://schemas.openxmlformats.org/drawingml/2006/main">
                        <a:graphicData uri="http://schemas.microsoft.com/office/word/2010/wordprocessingShape">
                          <wps:wsp>
                            <wps:cNvPr id="1028" name="大かっこ 3"/>
                            <wps:cNvSpPr>
                              <a:spLocks noChangeArrowheads="1"/>
                            </wps:cNvSpPr>
                            <wps:spPr>
                              <a:xfrm>
                                <a:off x="0" y="0"/>
                                <a:ext cx="4444365" cy="541020"/>
                              </a:xfrm>
                              <a:prstGeom prst="bracketPair">
                                <a:avLst>
                                  <a:gd name="adj" fmla="val 16667"/>
                                </a:avLst>
                              </a:prstGeom>
                              <a:noFill/>
                              <a:ln w="6350">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so-wrap-distance-right:9pt;mso-wrap-distance-bottom:0pt;margin-top:1.1000000000000001pt;mso-position-vertical-relative:text;mso-position-horizontal-relative:text;position:absolute;height:42.6pt;mso-wrap-distance-top:0pt;width:349.95pt;mso-wrap-distance-left:9pt;margin-left:55pt;z-index:2;" o:spid="_x0000_s1028" o:allowincell="t" o:allowoverlap="t" filled="f" stroked="t" strokecolor="#000000" strokeweight="0.5pt" o:spt="185" type="#_x0000_t185" adj="3600">
                      <v:fill/>
                      <v:stroke filltype="solid"/>
                      <v:textbox style="layout-flow:horizontal;"/>
                      <v:imagedata o:title=""/>
                      <w10:wrap type="none" anchorx="text" anchory="text"/>
                    </v:shape>
                  </w:pict>
                </mc:Fallback>
              </mc:AlternateContent>
            </w:r>
          </w:p>
          <w:p>
            <w:pPr>
              <w:pStyle w:val="21"/>
              <w:jc w:val="both"/>
              <w:rPr>
                <w:rFonts w:hint="default"/>
              </w:rPr>
            </w:pPr>
            <w:r>
              <w:rPr>
                <w:rFonts w:hint="eastAsia"/>
              </w:rPr>
              <w:t>☐</w:t>
            </w:r>
            <w:r>
              <w:rPr>
                <w:rFonts w:hint="eastAsia"/>
              </w:rPr>
              <w:t xml:space="preserve"> </w:t>
            </w:r>
            <w:r>
              <w:rPr>
                <w:rFonts w:hint="eastAsia"/>
              </w:rPr>
              <w:t>その他</w:t>
            </w:r>
          </w:p>
        </w:tc>
      </w:tr>
    </w:tbl>
    <w:p>
      <w:pPr>
        <w:pStyle w:val="21"/>
        <w:jc w:val="left"/>
        <w:rPr>
          <w:rFonts w:hint="default"/>
        </w:rPr>
      </w:pPr>
      <w:r>
        <w:rPr>
          <w:rFonts w:hint="eastAsia"/>
        </w:rPr>
        <w:t xml:space="preserve">           </w:t>
      </w:r>
      <w:r>
        <w:rPr>
          <w:rFonts w:hint="eastAsia"/>
        </w:rPr>
        <w:t>※</w:t>
      </w:r>
      <w:r>
        <w:rPr>
          <w:rFonts w:hint="eastAsia"/>
        </w:rPr>
        <w:t xml:space="preserve"> </w:t>
      </w:r>
      <w:r>
        <w:rPr>
          <w:rFonts w:hint="eastAsia"/>
        </w:rPr>
        <w:t>いずれかの項目に必要事項を記入してください。</w:t>
      </w:r>
    </w:p>
    <w:p>
      <w:pPr>
        <w:pStyle w:val="0"/>
        <w:autoSpaceDE w:val="0"/>
        <w:autoSpaceDN w:val="0"/>
        <w:adjustRightInd w:val="0"/>
        <w:ind w:firstLine="210" w:firstLineChars="100"/>
        <w:jc w:val="left"/>
        <w:rPr>
          <w:rFonts w:hint="default" w:ascii="ＭＳ 明朝" w:hAnsi="ＭＳ 明朝"/>
          <w:kern w:val="0"/>
        </w:rPr>
      </w:pPr>
    </w:p>
    <w:p>
      <w:pPr>
        <w:pStyle w:val="0"/>
        <w:ind w:firstLine="220" w:firstLineChars="100"/>
        <w:rPr>
          <w:rFonts w:hint="default" w:ascii="ＭＳ 明朝" w:hAnsi="ＭＳ 明朝"/>
          <w:sz w:val="22"/>
        </w:rPr>
      </w:pPr>
    </w:p>
    <w:sectPr>
      <w:pgSz w:w="11906" w:h="16838"/>
      <w:pgMar w:top="1134" w:right="1418" w:bottom="1134" w:left="1418" w:header="567" w:footer="567" w:gutter="0"/>
      <w:cols w:space="720"/>
      <w:textDirection w:val="lrTb"/>
      <w:docGrid w:type="lines" w:linePitch="2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S-Mincho">
    <w:panose1 w:val="00000000000000000000"/>
    <w:charset w:val="80"/>
    <w:family w:val="auto"/>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05"/>
  <w:drawingGridVerticalSpacing w:val="29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ゴシック" w:hAnsi="ＭＳ ゴシック"/>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ゴシック" w:hAnsi="ＭＳ ゴシック"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ゴシック" w:hAnsi="ＭＳ ゴシック" w:eastAsia="ＭＳ 明朝"/>
    </w:rPr>
  </w:style>
  <w:style w:type="paragraph" w:styleId="19">
    <w:name w:val="Note Heading"/>
    <w:basedOn w:val="0"/>
    <w:next w:val="0"/>
    <w:link w:val="20"/>
    <w:uiPriority w:val="0"/>
    <w:pPr>
      <w:jc w:val="center"/>
    </w:pPr>
    <w:rPr>
      <w:rFonts w:ascii="ＭＳ 明朝" w:hAnsi="ＭＳ 明朝"/>
      <w:sz w:val="22"/>
    </w:rPr>
  </w:style>
  <w:style w:type="character" w:styleId="20" w:customStyle="1">
    <w:name w:val="記 (文字)"/>
    <w:basedOn w:val="10"/>
    <w:next w:val="20"/>
    <w:link w:val="19"/>
    <w:uiPriority w:val="0"/>
    <w:rPr>
      <w:rFonts w:ascii="ＭＳ 明朝" w:hAnsi="ＭＳ 明朝"/>
      <w:kern w:val="2"/>
      <w:sz w:val="22"/>
    </w:rPr>
  </w:style>
  <w:style w:type="paragraph" w:styleId="21">
    <w:name w:val="Closing"/>
    <w:basedOn w:val="0"/>
    <w:next w:val="21"/>
    <w:link w:val="22"/>
    <w:uiPriority w:val="0"/>
    <w:pPr>
      <w:jc w:val="right"/>
    </w:pPr>
    <w:rPr>
      <w:rFonts w:ascii="ＭＳ 明朝" w:hAnsi="ＭＳ 明朝"/>
      <w:sz w:val="22"/>
    </w:rPr>
  </w:style>
  <w:style w:type="character" w:styleId="22" w:customStyle="1">
    <w:name w:val="結語 (文字)"/>
    <w:basedOn w:val="10"/>
    <w:next w:val="22"/>
    <w:link w:val="21"/>
    <w:uiPriority w:val="0"/>
    <w:rPr>
      <w:rFonts w:ascii="ＭＳ 明朝" w:hAnsi="ＭＳ 明朝"/>
      <w:kern w:val="2"/>
      <w:sz w:val="22"/>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TotalTime>
  <Pages>1</Pages>
  <Words>0</Words>
  <Characters>269</Characters>
  <Application>JUST Note</Application>
  <Lines>33</Lines>
  <Paragraphs>15</Paragraphs>
  <Company>広島市</Company>
  <CharactersWithSpaces>381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3002763</dc:creator>
  <cp:lastModifiedBy>matsumoto　mitsuhiro2615</cp:lastModifiedBy>
  <cp:lastPrinted>2020-06-03T02:36:00Z</cp:lastPrinted>
  <dcterms:created xsi:type="dcterms:W3CDTF">2019-04-11T11:12:00Z</dcterms:created>
  <dcterms:modified xsi:type="dcterms:W3CDTF">2025-03-26T06:16:26Z</dcterms:modified>
  <cp:revision>17</cp:revision>
</cp:coreProperties>
</file>