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firstLineChars="0"/>
        <w:jc w:val="center"/>
        <w:rPr>
          <w:rFonts w:hint="default" w:ascii="HG丸ｺﾞｼｯｸM-PRO" w:hAnsi="HG丸ｺﾞｼｯｸM-PRO" w:eastAsia="HG丸ｺﾞｼｯｸM-PRO"/>
          <w:b w:val="1"/>
          <w:sz w:val="24"/>
        </w:rPr>
      </w:pPr>
      <w:bookmarkStart w:id="0" w:name="_GoBack"/>
      <w:bookmarkEnd w:id="0"/>
      <w:r>
        <w:rPr>
          <w:rFonts w:hint="eastAsia" w:ascii="ＭＳ ゴシック" w:hAnsi="ＭＳ ゴシック" w:eastAsia="ＭＳ ゴシック"/>
          <w:b w:val="0"/>
          <w:sz w:val="24"/>
        </w:rPr>
        <w:t>筏津地区周辺公共施設における民間資金等活用事業導入可能性調査に係る</w:t>
      </w:r>
    </w:p>
    <w:p>
      <w:pPr>
        <w:pStyle w:val="0"/>
        <w:ind w:left="0" w:leftChars="0" w:firstLineChars="0"/>
        <w:jc w:val="center"/>
        <w:rPr>
          <w:rFonts w:hint="default" w:ascii="HG丸ｺﾞｼｯｸM-PRO" w:hAnsi="HG丸ｺﾞｼｯｸM-PRO" w:eastAsia="HG丸ｺﾞｼｯｸM-PRO"/>
          <w:b w:val="1"/>
          <w:sz w:val="24"/>
        </w:rPr>
      </w:pPr>
      <w:r>
        <w:rPr>
          <w:rFonts w:hint="eastAsia" w:ascii="ＭＳ ゴシック" w:hAnsi="ＭＳ ゴシック" w:eastAsia="ＭＳ ゴシック"/>
          <w:b w:val="0"/>
          <w:sz w:val="24"/>
        </w:rPr>
        <w:t>サウンディング型市場調査　調査票</w:t>
      </w:r>
    </w:p>
    <w:p>
      <w:pPr>
        <w:pStyle w:val="0"/>
        <w:rPr>
          <w:rFonts w:hint="default"/>
        </w:rPr>
      </w:pPr>
    </w:p>
    <w:tbl>
      <w:tblPr>
        <w:tblStyle w:val="35"/>
        <w:tblW w:w="9060" w:type="dxa"/>
        <w:tblInd w:w="0" w:type="dxa"/>
        <w:tblLayout w:type="fixed"/>
        <w:tblLook w:firstRow="1" w:lastRow="0" w:firstColumn="1" w:lastColumn="0" w:noHBand="0" w:noVBand="1" w:val="04A0"/>
      </w:tblPr>
      <w:tblGrid>
        <w:gridCol w:w="2728"/>
        <w:gridCol w:w="6332"/>
      </w:tblGrid>
      <w:tr>
        <w:trPr/>
        <w:tc>
          <w:tcPr>
            <w:tcW w:w="2728" w:type="dxa"/>
            <w:shd w:val="clear" w:color="auto" w:themeFill="text1" w:themeFillTint="FF" w:themeFillShade="FF"/>
            <w:vAlign w:val="top"/>
          </w:tcPr>
          <w:p>
            <w:pPr>
              <w:pStyle w:val="0"/>
              <w:ind w:left="210" w:hanging="210" w:hangingChars="100"/>
              <w:rPr>
                <w:rFonts w:hint="default" w:ascii="Meiryo UI" w:hAnsi="Meiryo UI" w:eastAsia="Meiryo UI"/>
              </w:rPr>
            </w:pPr>
            <w:r>
              <w:rPr>
                <w:rFonts w:hint="eastAsia" w:ascii="Meiryo UI" w:hAnsi="Meiryo UI" w:eastAsia="Meiryo UI"/>
                <w:b w:val="1"/>
              </w:rPr>
              <w:t>調査項目</w:t>
            </w:r>
          </w:p>
        </w:tc>
        <w:tc>
          <w:tcPr>
            <w:tcW w:w="6332" w:type="dxa"/>
            <w:shd w:val="clear" w:color="auto" w:themeFill="text1" w:themeFillTint="FF" w:themeFillShade="FF"/>
            <w:vAlign w:val="top"/>
          </w:tcPr>
          <w:p>
            <w:pPr>
              <w:pStyle w:val="0"/>
              <w:rPr>
                <w:rFonts w:hint="default" w:ascii="Meiryo UI" w:hAnsi="Meiryo UI" w:eastAsia="Meiryo UI"/>
              </w:rPr>
            </w:pPr>
          </w:p>
        </w:tc>
      </w:tr>
      <w:tr>
        <w:trPr>
          <w:trHeight w:val="300" w:hRule="atLeast"/>
        </w:trPr>
        <w:tc>
          <w:tcPr>
            <w:tcW w:w="2728" w:type="dxa"/>
            <w:shd w:val="clear" w:color="auto" w:themeFill="accent5" w:themeFillTint="33" w:themeFillShade="FF"/>
            <w:vAlign w:val="top"/>
          </w:tcPr>
          <w:p>
            <w:pPr>
              <w:pStyle w:val="0"/>
              <w:ind w:left="210" w:hanging="210" w:hangingChars="100"/>
              <w:rPr>
                <w:rFonts w:hint="default" w:ascii="Meiryo UI" w:hAnsi="Meiryo UI" w:eastAsia="Meiryo UI"/>
                <w:b w:val="1"/>
                <w:color w:val="000000" w:themeColor="text1"/>
              </w:rPr>
            </w:pPr>
            <w:r>
              <w:rPr>
                <w:rFonts w:hint="eastAsia" w:ascii="Meiryo UI" w:hAnsi="Meiryo UI" w:eastAsia="Meiryo UI"/>
                <w:b w:val="1"/>
                <w:color w:val="000000" w:themeColor="text1"/>
              </w:rPr>
              <w:t>①事業所のあるエリア</w:t>
            </w:r>
          </w:p>
          <w:p>
            <w:pPr>
              <w:pStyle w:val="0"/>
              <w:rPr>
                <w:rFonts w:hint="default" w:ascii="Meiryo UI" w:hAnsi="Meiryo UI" w:eastAsia="Meiryo UI"/>
                <w:color w:val="000000" w:themeColor="text1"/>
              </w:rPr>
            </w:pPr>
            <w:r>
              <w:rPr>
                <w:rFonts w:hint="eastAsia" w:ascii="Meiryo UI" w:hAnsi="Meiryo UI" w:eastAsia="Meiryo UI"/>
                <w:color w:val="000000" w:themeColor="text1"/>
              </w:rPr>
              <w:t>※該当する番号に○（複数可）</w:t>
            </w:r>
          </w:p>
        </w:tc>
        <w:tc>
          <w:tcPr>
            <w:tcW w:w="6332" w:type="dxa"/>
            <w:vAlign w:val="top"/>
          </w:tcPr>
          <w:p>
            <w:pPr>
              <w:pStyle w:val="0"/>
              <w:rPr>
                <w:rFonts w:hint="default" w:ascii="Meiryo UI" w:hAnsi="Meiryo UI" w:eastAsia="Meiryo UI"/>
              </w:rPr>
            </w:pPr>
            <w:r>
              <w:rPr>
                <w:rFonts w:hint="eastAsia" w:ascii="Meiryo UI" w:hAnsi="Meiryo UI" w:eastAsia="Meiryo UI"/>
              </w:rPr>
              <w:t>１．広島県内　　　２．中国・四国エリア　　３．関東エリア</w:t>
            </w:r>
          </w:p>
          <w:p>
            <w:pPr>
              <w:pStyle w:val="0"/>
              <w:rPr>
                <w:rFonts w:hint="default" w:ascii="Meiryo UI" w:hAnsi="Meiryo UI" w:eastAsia="Meiryo UI"/>
              </w:rPr>
            </w:pPr>
            <w:r>
              <w:rPr>
                <w:rFonts w:hint="eastAsia" w:ascii="Meiryo UI" w:hAnsi="Meiryo UI" w:eastAsia="Meiryo UI"/>
              </w:rPr>
              <w:t>４．関西エリア　　</w:t>
            </w:r>
          </w:p>
          <w:p>
            <w:pPr>
              <w:pStyle w:val="0"/>
              <w:rPr>
                <w:rFonts w:hint="default" w:ascii="Meiryo UI" w:hAnsi="Meiryo UI" w:eastAsia="Meiryo UI"/>
              </w:rPr>
            </w:pPr>
            <w:r>
              <w:rPr>
                <w:rFonts w:hint="eastAsia" w:ascii="Meiryo UI" w:hAnsi="Meiryo UI" w:eastAsia="Meiryo UI"/>
              </w:rPr>
              <w:t>５．その他（　　　　　　　　　　　　　　　　　　　　）</w:t>
            </w:r>
          </w:p>
        </w:tc>
      </w:tr>
      <w:tr>
        <w:trPr>
          <w:trHeight w:val="300" w:hRule="atLeast"/>
        </w:trPr>
        <w:tc>
          <w:tcPr>
            <w:tcW w:w="9060" w:type="dxa"/>
            <w:gridSpan w:val="2"/>
            <w:shd w:val="clear" w:color="auto" w:themeFill="accent5" w:themeFillTint="33" w:themeFillShade="FF"/>
            <w:vAlign w:val="top"/>
          </w:tcPr>
          <w:p>
            <w:pPr>
              <w:pStyle w:val="0"/>
              <w:rPr>
                <w:rFonts w:hint="default" w:ascii="Meiryo UI" w:hAnsi="Meiryo UI" w:eastAsia="Meiryo UI"/>
                <w:b w:val="1"/>
                <w:color w:val="000000" w:themeColor="text1"/>
              </w:rPr>
            </w:pPr>
            <w:r>
              <w:rPr>
                <w:rFonts w:hint="eastAsia" w:ascii="Meiryo UI" w:hAnsi="Meiryo UI" w:eastAsia="Meiryo UI"/>
                <w:b w:val="1"/>
                <w:color w:val="000000" w:themeColor="text1"/>
              </w:rPr>
              <w:t>②参入可能性について</w:t>
            </w:r>
          </w:p>
        </w:tc>
      </w:tr>
      <w:tr>
        <w:trPr/>
        <w:tc>
          <w:tcPr>
            <w:tcW w:w="2728" w:type="dxa"/>
            <w:shd w:val="clear" w:color="auto" w:themeFill="accent5" w:themeFillTint="33" w:themeFillShade="FF"/>
            <w:vAlign w:val="top"/>
          </w:tcPr>
          <w:p>
            <w:pPr>
              <w:pStyle w:val="0"/>
              <w:rPr>
                <w:rFonts w:hint="default" w:ascii="Meiryo UI" w:hAnsi="Meiryo UI" w:eastAsia="Meiryo UI"/>
              </w:rPr>
            </w:pPr>
            <w:r>
              <w:rPr>
                <w:rFonts w:hint="eastAsia" w:ascii="Meiryo UI" w:hAnsi="Meiryo UI" w:eastAsia="Meiryo UI"/>
              </w:rPr>
              <w:t>1.</w:t>
            </w:r>
            <w:r>
              <w:rPr>
                <w:rFonts w:hint="eastAsia" w:ascii="Meiryo UI" w:hAnsi="Meiryo UI" w:eastAsia="Meiryo UI"/>
              </w:rPr>
              <w:t>対象地の事業性</w:t>
            </w:r>
          </w:p>
          <w:p>
            <w:pPr>
              <w:pStyle w:val="0"/>
              <w:rPr>
                <w:rFonts w:hint="default" w:ascii="Meiryo UI" w:hAnsi="Meiryo UI" w:eastAsia="Meiryo UI"/>
              </w:rPr>
            </w:pPr>
          </w:p>
          <w:p>
            <w:pPr>
              <w:pStyle w:val="0"/>
              <w:tabs>
                <w:tab w:val="left" w:leader="none" w:pos="518"/>
              </w:tabs>
              <w:rPr>
                <w:rFonts w:hint="default" w:ascii="Meiryo UI" w:hAnsi="Meiryo UI" w:eastAsia="Meiryo UI"/>
              </w:rPr>
            </w:pPr>
            <w:r>
              <w:rPr>
                <w:rFonts w:hint="default" w:ascii="Meiryo UI" w:hAnsi="Meiryo UI" w:eastAsia="Meiryo UI"/>
              </w:rPr>
              <w:tab/>
            </w:r>
          </w:p>
        </w:tc>
        <w:tc>
          <w:tcPr>
            <w:tcW w:w="6332" w:type="dxa"/>
            <w:vAlign w:val="top"/>
          </w:tcPr>
          <w:p>
            <w:pPr>
              <w:pStyle w:val="0"/>
              <w:rPr>
                <w:rFonts w:hint="default" w:ascii="Meiryo UI" w:hAnsi="Meiryo UI" w:eastAsia="Meiryo UI"/>
                <w:color w:val="000000" w:themeColor="text1"/>
              </w:rPr>
            </w:pPr>
            <w:r>
              <w:rPr>
                <w:rFonts w:hint="eastAsia" w:ascii="Meiryo UI" w:hAnsi="Meiryo UI" w:eastAsia="Meiryo UI"/>
                <w:color w:val="000000" w:themeColor="text1"/>
              </w:rPr>
              <w:t>1.</w:t>
            </w:r>
            <w:r>
              <w:rPr>
                <w:rFonts w:hint="eastAsia" w:ascii="Meiryo UI" w:hAnsi="Meiryo UI" w:eastAsia="Meiryo UI"/>
                <w:color w:val="000000" w:themeColor="text1"/>
              </w:rPr>
              <w:t>　有　　　　　</w:t>
            </w:r>
            <w:r>
              <w:rPr>
                <w:rFonts w:hint="eastAsia" w:ascii="Meiryo UI" w:hAnsi="Meiryo UI" w:eastAsia="Meiryo UI"/>
                <w:color w:val="000000" w:themeColor="text1"/>
              </w:rPr>
              <w:t>2.</w:t>
            </w:r>
            <w:r>
              <w:rPr>
                <w:rFonts w:hint="eastAsia" w:ascii="Meiryo UI" w:hAnsi="Meiryo UI" w:eastAsia="Meiryo UI"/>
                <w:color w:val="000000" w:themeColor="text1"/>
              </w:rPr>
              <w:t>　無</w:t>
            </w:r>
          </w:p>
          <w:p>
            <w:pPr>
              <w:pStyle w:val="0"/>
              <w:rPr>
                <w:rFonts w:hint="default" w:ascii="Meiryo UI" w:hAnsi="Meiryo UI" w:eastAsia="Meiryo UI"/>
                <w:color w:val="000000" w:themeColor="text1"/>
              </w:rPr>
            </w:pPr>
          </w:p>
          <w:p>
            <w:pPr>
              <w:pStyle w:val="0"/>
              <w:rPr>
                <w:rFonts w:hint="default" w:ascii="Meiryo UI" w:hAnsi="Meiryo UI" w:eastAsia="Meiryo UI"/>
                <w:color w:val="000000" w:themeColor="text1"/>
              </w:rPr>
            </w:pPr>
            <w:r>
              <w:rPr>
                <w:rFonts w:hint="default" w:ascii="Meiryo UI" w:hAnsi="Meiryo UI" w:eastAsia="Meiryo UI"/>
                <w:color w:val="000000" w:themeColor="text1"/>
              </w:rPr>
              <w:t>その</w:t>
            </w:r>
            <w:r>
              <w:rPr>
                <w:rFonts w:hint="eastAsia" w:ascii="Meiryo UI" w:hAnsi="Meiryo UI" w:eastAsia="Meiryo UI"/>
                <w:color w:val="000000" w:themeColor="text1"/>
              </w:rPr>
              <w:t>理由</w:t>
            </w:r>
          </w:p>
          <w:p>
            <w:pPr>
              <w:pStyle w:val="0"/>
              <w:rPr>
                <w:rFonts w:hint="eastAsia" w:ascii="Meiryo UI" w:hAnsi="Meiryo UI" w:eastAsia="Meiryo UI"/>
              </w:rPr>
            </w:pPr>
          </w:p>
          <w:p>
            <w:pPr>
              <w:pStyle w:val="0"/>
              <w:rPr>
                <w:rFonts w:hint="default" w:ascii="Meiryo UI" w:hAnsi="Meiryo UI" w:eastAsia="Meiryo UI"/>
              </w:rPr>
            </w:pPr>
          </w:p>
        </w:tc>
      </w:tr>
      <w:tr>
        <w:trPr/>
        <w:tc>
          <w:tcPr>
            <w:tcW w:w="2728" w:type="dxa"/>
            <w:shd w:val="clear" w:color="auto" w:themeFill="accent5" w:themeFillTint="33" w:themeFillShade="FF"/>
            <w:vAlign w:val="top"/>
          </w:tcPr>
          <w:p>
            <w:pPr>
              <w:pStyle w:val="0"/>
              <w:ind w:left="168" w:leftChars="13" w:hanging="141" w:hangingChars="67"/>
              <w:rPr>
                <w:rFonts w:hint="default" w:ascii="Meiryo UI" w:hAnsi="Meiryo UI" w:eastAsia="Meiryo UI"/>
                <w:b w:val="1"/>
                <w:color w:val="000000" w:themeColor="text1"/>
              </w:rPr>
            </w:pPr>
            <w:r>
              <w:rPr>
                <w:rFonts w:hint="eastAsia" w:ascii="Meiryo UI" w:hAnsi="Meiryo UI" w:eastAsia="Meiryo UI"/>
              </w:rPr>
              <w:t>2.</w:t>
            </w:r>
            <w:r>
              <w:rPr>
                <w:rFonts w:hint="eastAsia" w:ascii="Meiryo UI" w:hAnsi="Meiryo UI" w:eastAsia="Meiryo UI"/>
              </w:rPr>
              <w:t>本事業への参入意向をお聞かせください。</w:t>
            </w:r>
          </w:p>
        </w:tc>
        <w:tc>
          <w:tcPr>
            <w:tcW w:w="6332" w:type="dxa"/>
            <w:vAlign w:val="top"/>
          </w:tcPr>
          <w:p>
            <w:pPr>
              <w:pStyle w:val="0"/>
              <w:rPr>
                <w:rFonts w:hint="default" w:ascii="Meiryo UI" w:hAnsi="Meiryo UI" w:eastAsia="Meiryo UI"/>
              </w:rPr>
            </w:pPr>
            <w:r>
              <w:rPr>
                <w:rFonts w:hint="eastAsia" w:ascii="Meiryo UI" w:hAnsi="Meiryo UI" w:eastAsia="Meiryo UI"/>
              </w:rPr>
              <w:t>１．事業参入を希望する。　　　２．事業参入を検討したい。　　</w:t>
            </w:r>
          </w:p>
          <w:p>
            <w:pPr>
              <w:pStyle w:val="0"/>
              <w:rPr>
                <w:rFonts w:hint="default" w:ascii="Meiryo UI" w:hAnsi="Meiryo UI" w:eastAsia="Meiryo UI"/>
              </w:rPr>
            </w:pPr>
            <w:r>
              <w:rPr>
                <w:rFonts w:hint="eastAsia" w:ascii="Meiryo UI" w:hAnsi="Meiryo UI" w:eastAsia="Meiryo UI"/>
              </w:rPr>
              <w:t>３．事業参入を希望しない。</w:t>
            </w:r>
          </w:p>
          <w:p>
            <w:pPr>
              <w:pStyle w:val="0"/>
              <w:rPr>
                <w:rFonts w:hint="default" w:ascii="Meiryo UI" w:hAnsi="Meiryo UI" w:eastAsia="Meiryo UI"/>
              </w:rPr>
            </w:pPr>
          </w:p>
          <w:p>
            <w:pPr>
              <w:pStyle w:val="0"/>
              <w:rPr>
                <w:rFonts w:hint="default" w:ascii="Meiryo UI" w:hAnsi="Meiryo UI" w:eastAsia="Meiryo UI"/>
              </w:rPr>
            </w:pPr>
            <w:r>
              <w:rPr>
                <w:rFonts w:hint="eastAsia" w:ascii="Meiryo UI" w:hAnsi="Meiryo UI" w:eastAsia="Meiryo UI"/>
              </w:rPr>
              <w:t>その理由</w:t>
            </w:r>
          </w:p>
          <w:p>
            <w:pPr>
              <w:pStyle w:val="0"/>
              <w:rPr>
                <w:rFonts w:hint="eastAsia" w:ascii="Meiryo UI" w:hAnsi="Meiryo UI" w:eastAsia="Meiryo UI"/>
              </w:rPr>
            </w:pPr>
          </w:p>
          <w:p>
            <w:pPr>
              <w:pStyle w:val="0"/>
              <w:rPr>
                <w:rFonts w:hint="default" w:ascii="Meiryo UI" w:hAnsi="Meiryo UI" w:eastAsia="Meiryo UI"/>
              </w:rPr>
            </w:pPr>
          </w:p>
          <w:p>
            <w:pPr>
              <w:pStyle w:val="0"/>
              <w:rPr>
                <w:rFonts w:hint="default" w:ascii="Meiryo UI" w:hAnsi="Meiryo UI" w:eastAsia="Meiryo UI"/>
              </w:rPr>
            </w:pPr>
            <w:r>
              <w:rPr>
                <w:rFonts w:hint="eastAsia" w:ascii="Meiryo UI" w:hAnsi="Meiryo UI" w:eastAsia="Meiryo UI"/>
              </w:rPr>
              <w:t>３　を選んだ場合は、参入を困難と判断する課題等の解消に必要と考えられる対応策について（市への要望等）</w:t>
            </w:r>
          </w:p>
          <w:p>
            <w:pPr>
              <w:pStyle w:val="0"/>
              <w:rPr>
                <w:rFonts w:hint="eastAsia" w:ascii="Meiryo UI" w:hAnsi="Meiryo UI" w:eastAsia="Meiryo UI"/>
              </w:rPr>
            </w:pPr>
          </w:p>
          <w:p>
            <w:pPr>
              <w:pStyle w:val="0"/>
              <w:rPr>
                <w:rFonts w:hint="default" w:ascii="Meiryo UI" w:hAnsi="Meiryo UI" w:eastAsia="Meiryo UI"/>
              </w:rPr>
            </w:pPr>
          </w:p>
        </w:tc>
      </w:tr>
      <w:tr>
        <w:trPr/>
        <w:tc>
          <w:tcPr>
            <w:tcW w:w="2728" w:type="dxa"/>
            <w:shd w:val="clear" w:color="auto" w:themeFill="accent5" w:themeFillTint="33" w:themeFillShade="FF"/>
            <w:vAlign w:val="top"/>
          </w:tcPr>
          <w:p>
            <w:pPr>
              <w:pStyle w:val="0"/>
              <w:ind w:left="166" w:leftChars="-1" w:hanging="168" w:hangingChars="80"/>
              <w:rPr>
                <w:rFonts w:hint="default" w:ascii="Meiryo UI" w:hAnsi="Meiryo UI" w:eastAsia="Meiryo UI"/>
              </w:rPr>
            </w:pPr>
            <w:r>
              <w:rPr>
                <w:rFonts w:hint="eastAsia" w:ascii="Meiryo UI" w:hAnsi="Meiryo UI" w:eastAsia="Meiryo UI"/>
              </w:rPr>
              <w:t>3.</w:t>
            </w:r>
            <w:r>
              <w:rPr>
                <w:rFonts w:hint="eastAsia" w:ascii="Meiryo UI" w:hAnsi="Meiryo UI" w:eastAsia="Meiryo UI"/>
              </w:rPr>
              <w:t>参入を検討する事業イメージや事業内容について</w:t>
            </w:r>
          </w:p>
          <w:p>
            <w:pPr>
              <w:pStyle w:val="0"/>
              <w:ind w:left="166" w:leftChars="-1" w:hanging="168" w:hangingChars="80"/>
              <w:rPr>
                <w:rFonts w:hint="eastAsia" w:ascii="Meiryo UI" w:hAnsi="Meiryo UI" w:eastAsia="Meiryo UI"/>
              </w:rPr>
            </w:pPr>
            <w:r>
              <w:rPr>
                <w:rFonts w:hint="eastAsia" w:ascii="Meiryo UI" w:hAnsi="Meiryo UI" w:eastAsia="Meiryo UI"/>
              </w:rPr>
              <w:t>（想定される事業の役割や効果について）※別紙可</w:t>
            </w:r>
          </w:p>
        </w:tc>
        <w:tc>
          <w:tcPr>
            <w:tcW w:w="6332" w:type="dxa"/>
            <w:vAlign w:val="top"/>
          </w:tcPr>
          <w:p>
            <w:pPr>
              <w:pStyle w:val="0"/>
              <w:rPr>
                <w:rFonts w:hint="default" w:ascii="Meiryo UI" w:hAnsi="Meiryo UI" w:eastAsia="Meiryo UI"/>
                <w:color w:val="000000" w:themeColor="text1"/>
              </w:rPr>
            </w:pPr>
          </w:p>
          <w:p>
            <w:pPr>
              <w:pStyle w:val="0"/>
              <w:rPr>
                <w:rFonts w:hint="default" w:ascii="Meiryo UI" w:hAnsi="Meiryo UI" w:eastAsia="Meiryo UI"/>
                <w:color w:val="000000" w:themeColor="text1"/>
              </w:rPr>
            </w:pPr>
          </w:p>
          <w:p>
            <w:pPr>
              <w:pStyle w:val="0"/>
              <w:rPr>
                <w:rFonts w:hint="default" w:ascii="Meiryo UI" w:hAnsi="Meiryo UI" w:eastAsia="Meiryo UI"/>
                <w:color w:val="000000" w:themeColor="text1"/>
              </w:rPr>
            </w:pPr>
          </w:p>
          <w:p>
            <w:pPr>
              <w:pStyle w:val="0"/>
              <w:rPr>
                <w:rFonts w:hint="eastAsia" w:ascii="Meiryo UI" w:hAnsi="Meiryo UI" w:eastAsia="Meiryo UI"/>
                <w:color w:val="000000" w:themeColor="text1"/>
              </w:rPr>
            </w:pPr>
          </w:p>
        </w:tc>
      </w:tr>
      <w:tr>
        <w:trPr/>
        <w:tc>
          <w:tcPr>
            <w:tcW w:w="2728" w:type="dxa"/>
            <w:shd w:val="clear" w:color="auto" w:themeFill="accent5" w:themeFillTint="33" w:themeFillShade="FF"/>
            <w:vAlign w:val="top"/>
          </w:tcPr>
          <w:p>
            <w:pPr>
              <w:pStyle w:val="0"/>
              <w:ind w:left="166" w:leftChars="-1" w:hanging="168" w:hangingChars="80"/>
              <w:rPr>
                <w:rFonts w:hint="default" w:ascii="Meiryo UI" w:hAnsi="Meiryo UI" w:eastAsia="Meiryo UI"/>
              </w:rPr>
            </w:pPr>
            <w:r>
              <w:rPr>
                <w:rFonts w:hint="eastAsia" w:ascii="Meiryo UI" w:hAnsi="Meiryo UI" w:eastAsia="Meiryo UI"/>
              </w:rPr>
              <w:t>4.</w:t>
            </w:r>
            <w:r>
              <w:rPr>
                <w:rFonts w:hint="eastAsia" w:ascii="Meiryo UI" w:hAnsi="Meiryo UI" w:eastAsia="Meiryo UI"/>
              </w:rPr>
              <w:t>想定される事業手法及び事業期間について</w:t>
            </w:r>
          </w:p>
        </w:tc>
        <w:tc>
          <w:tcPr>
            <w:tcW w:w="6332" w:type="dxa"/>
            <w:vAlign w:val="top"/>
          </w:tcPr>
          <w:p>
            <w:pPr>
              <w:pStyle w:val="0"/>
              <w:rPr>
                <w:rFonts w:hint="default" w:ascii="Meiryo UI" w:hAnsi="Meiryo UI" w:eastAsia="Meiryo UI"/>
                <w:color w:val="000000" w:themeColor="text1"/>
              </w:rPr>
            </w:pPr>
            <w:r>
              <w:rPr>
                <w:rFonts w:hint="eastAsia" w:ascii="Meiryo UI" w:hAnsi="Meiryo UI" w:eastAsia="Meiryo UI"/>
                <w:color w:val="000000" w:themeColor="text1"/>
              </w:rPr>
              <w:t>【事業手法：　　　　　　　　　　　　　　　】</w:t>
            </w:r>
          </w:p>
          <w:p>
            <w:pPr>
              <w:pStyle w:val="0"/>
              <w:rPr>
                <w:rFonts w:hint="default" w:ascii="Meiryo UI" w:hAnsi="Meiryo UI" w:eastAsia="Meiryo UI"/>
                <w:color w:val="000000" w:themeColor="text1"/>
              </w:rPr>
            </w:pPr>
            <w:r>
              <w:rPr>
                <w:rFonts w:hint="eastAsia" w:ascii="Meiryo UI" w:hAnsi="Meiryo UI" w:eastAsia="Meiryo UI"/>
                <w:color w:val="000000" w:themeColor="text1"/>
              </w:rPr>
              <w:t>【事業期間：　　　　　　　　　　　　　　　】</w:t>
            </w:r>
          </w:p>
        </w:tc>
      </w:tr>
      <w:tr>
        <w:trPr/>
        <w:tc>
          <w:tcPr>
            <w:tcW w:w="2728" w:type="dxa"/>
            <w:shd w:val="clear" w:color="auto" w:themeFill="accent5" w:themeFillTint="33" w:themeFillShade="FF"/>
            <w:vAlign w:val="top"/>
          </w:tcPr>
          <w:p>
            <w:pPr>
              <w:pStyle w:val="0"/>
              <w:ind w:left="168" w:leftChars="1" w:hanging="166" w:hangingChars="79"/>
              <w:rPr>
                <w:rFonts w:hint="default" w:ascii="Meiryo UI" w:hAnsi="Meiryo UI" w:eastAsia="Meiryo UI"/>
              </w:rPr>
            </w:pPr>
            <w:r>
              <w:rPr>
                <w:rFonts w:hint="eastAsia" w:ascii="Meiryo UI" w:hAnsi="Meiryo UI" w:eastAsia="Meiryo UI"/>
              </w:rPr>
              <w:t>5.</w:t>
            </w:r>
            <w:r>
              <w:rPr>
                <w:rFonts w:hint="eastAsia" w:ascii="Meiryo UI" w:hAnsi="Meiryo UI" w:eastAsia="Meiryo UI"/>
              </w:rPr>
              <w:t>想定される参入形態について（単独又はコンソーシアム等）</w:t>
            </w:r>
          </w:p>
        </w:tc>
        <w:tc>
          <w:tcPr>
            <w:tcW w:w="6332" w:type="dxa"/>
            <w:vAlign w:val="top"/>
          </w:tcPr>
          <w:p>
            <w:pPr>
              <w:pStyle w:val="0"/>
              <w:rPr>
                <w:rFonts w:hint="default" w:ascii="Meiryo UI" w:hAnsi="Meiryo UI" w:eastAsia="Meiryo UI"/>
                <w:color w:val="000000" w:themeColor="text1"/>
              </w:rPr>
            </w:pPr>
            <w:r>
              <w:rPr>
                <w:rFonts w:hint="eastAsia" w:ascii="Meiryo UI" w:hAnsi="Meiryo UI" w:eastAsia="Meiryo UI"/>
                <w:color w:val="000000" w:themeColor="text1"/>
              </w:rPr>
              <w:t>１．単独　　　　２．コンソーシアム　　　３．その他</w:t>
            </w:r>
          </w:p>
          <w:p>
            <w:pPr>
              <w:pStyle w:val="0"/>
              <w:rPr>
                <w:rFonts w:hint="eastAsia" w:ascii="Meiryo UI" w:hAnsi="Meiryo UI" w:eastAsia="Meiryo UI"/>
                <w:color w:val="000000" w:themeColor="text1"/>
              </w:rPr>
            </w:pPr>
          </w:p>
          <w:p>
            <w:pPr>
              <w:pStyle w:val="0"/>
              <w:rPr>
                <w:rFonts w:hint="default" w:ascii="Meiryo UI" w:hAnsi="Meiryo UI" w:eastAsia="Meiryo UI"/>
                <w:color w:val="000000" w:themeColor="text1"/>
              </w:rPr>
            </w:pPr>
            <w:r>
              <w:rPr>
                <w:rFonts w:hint="eastAsia" w:ascii="Meiryo UI" w:hAnsi="Meiryo UI" w:eastAsia="Meiryo UI"/>
                <w:color w:val="000000" w:themeColor="text1"/>
              </w:rPr>
              <w:t>その理由</w:t>
            </w:r>
          </w:p>
          <w:p>
            <w:pPr>
              <w:pStyle w:val="0"/>
              <w:rPr>
                <w:rFonts w:hint="default" w:ascii="Meiryo UI" w:hAnsi="Meiryo UI" w:eastAsia="Meiryo UI"/>
                <w:color w:val="000000" w:themeColor="text1"/>
              </w:rPr>
            </w:pPr>
          </w:p>
          <w:p>
            <w:pPr>
              <w:pStyle w:val="0"/>
              <w:rPr>
                <w:rFonts w:hint="eastAsia" w:ascii="Meiryo UI" w:hAnsi="Meiryo UI" w:eastAsia="Meiryo UI"/>
                <w:color w:val="000000" w:themeColor="text1"/>
              </w:rPr>
            </w:pPr>
          </w:p>
        </w:tc>
      </w:tr>
      <w:tr>
        <w:trPr/>
        <w:tc>
          <w:tcPr>
            <w:tcW w:w="9060" w:type="dxa"/>
            <w:gridSpan w:val="2"/>
            <w:shd w:val="clear" w:color="auto" w:themeFill="accent5" w:themeFillTint="33" w:themeFillShade="FF"/>
            <w:vAlign w:val="top"/>
          </w:tcPr>
          <w:p>
            <w:pPr>
              <w:pStyle w:val="0"/>
              <w:rPr>
                <w:rFonts w:hint="default" w:ascii="Meiryo UI" w:hAnsi="Meiryo UI" w:eastAsia="Meiryo UI"/>
                <w:color w:val="000000" w:themeColor="text1"/>
              </w:rPr>
            </w:pPr>
            <w:r>
              <w:rPr>
                <w:rFonts w:hint="eastAsia" w:ascii="Meiryo UI" w:hAnsi="Meiryo UI" w:eastAsia="Meiryo UI"/>
                <w:b w:val="1"/>
                <w:color w:val="000000" w:themeColor="text1"/>
              </w:rPr>
              <w:t>③その他</w:t>
            </w:r>
          </w:p>
        </w:tc>
      </w:tr>
      <w:tr>
        <w:trPr/>
        <w:tc>
          <w:tcPr>
            <w:tcW w:w="2728" w:type="dxa"/>
            <w:shd w:val="clear" w:color="auto" w:themeFill="accent5" w:themeFillTint="33" w:themeFillShade="FF"/>
            <w:vAlign w:val="top"/>
          </w:tcPr>
          <w:p>
            <w:pPr>
              <w:pStyle w:val="0"/>
              <w:ind w:left="170" w:leftChars="1" w:hanging="168" w:hangingChars="80"/>
              <w:rPr>
                <w:rFonts w:hint="default" w:ascii="Meiryo UI" w:hAnsi="Meiryo UI" w:eastAsia="Meiryo UI"/>
                <w:b w:val="1"/>
                <w:color w:val="000000" w:themeColor="text1"/>
              </w:rPr>
            </w:pPr>
            <w:r>
              <w:rPr>
                <w:rFonts w:hint="eastAsia" w:ascii="Meiryo UI" w:hAnsi="Meiryo UI" w:eastAsia="Meiryo UI"/>
              </w:rPr>
              <w:t>1.</w:t>
            </w:r>
            <w:r>
              <w:rPr>
                <w:rFonts w:hint="eastAsia" w:ascii="Meiryo UI" w:hAnsi="Meiryo UI" w:eastAsia="Meiryo UI"/>
              </w:rPr>
              <w:t>今回提示している情報以外で求める情報について</w:t>
            </w:r>
          </w:p>
        </w:tc>
        <w:tc>
          <w:tcPr>
            <w:tcW w:w="6332" w:type="dxa"/>
            <w:vAlign w:val="top"/>
          </w:tcPr>
          <w:p>
            <w:pPr>
              <w:pStyle w:val="0"/>
              <w:rPr>
                <w:rFonts w:hint="default" w:ascii="Meiryo UI" w:hAnsi="Meiryo UI" w:eastAsia="Meiryo UI"/>
                <w:color w:val="000000" w:themeColor="text1"/>
              </w:rPr>
            </w:pPr>
          </w:p>
          <w:p>
            <w:pPr>
              <w:pStyle w:val="0"/>
              <w:rPr>
                <w:rFonts w:hint="eastAsia" w:ascii="Meiryo UI" w:hAnsi="Meiryo UI" w:eastAsia="Meiryo UI"/>
                <w:color w:val="000000" w:themeColor="text1"/>
              </w:rPr>
            </w:pPr>
          </w:p>
        </w:tc>
      </w:tr>
      <w:tr>
        <w:trPr/>
        <w:tc>
          <w:tcPr>
            <w:tcW w:w="2728" w:type="dxa"/>
            <w:shd w:val="clear" w:color="auto" w:themeFill="accent5" w:themeFillTint="33" w:themeFillShade="FF"/>
            <w:vAlign w:val="top"/>
          </w:tcPr>
          <w:p>
            <w:pPr>
              <w:pStyle w:val="0"/>
              <w:ind w:left="168" w:leftChars="12" w:hanging="143" w:hangingChars="68"/>
              <w:rPr>
                <w:rFonts w:hint="default" w:ascii="Meiryo UI" w:hAnsi="Meiryo UI" w:eastAsia="Meiryo UI"/>
              </w:rPr>
            </w:pPr>
            <w:r>
              <w:rPr>
                <w:rFonts w:hint="eastAsia" w:ascii="Meiryo UI" w:hAnsi="Meiryo UI" w:eastAsia="Meiryo UI"/>
              </w:rPr>
              <w:t>2.</w:t>
            </w:r>
            <w:r>
              <w:rPr>
                <w:rFonts w:hint="eastAsia" w:ascii="Meiryo UI" w:hAnsi="Meiryo UI" w:eastAsia="Meiryo UI"/>
              </w:rPr>
              <w:t>本事業についてご意見・ご要望がありましたらお聞かせください。</w:t>
            </w:r>
          </w:p>
        </w:tc>
        <w:tc>
          <w:tcPr>
            <w:tcW w:w="6332" w:type="dxa"/>
            <w:vAlign w:val="top"/>
          </w:tcPr>
          <w:p>
            <w:pPr>
              <w:pStyle w:val="0"/>
              <w:rPr>
                <w:rFonts w:hint="default" w:ascii="Meiryo UI" w:hAnsi="Meiryo UI" w:eastAsia="Meiryo UI"/>
              </w:rPr>
            </w:pPr>
          </w:p>
          <w:p>
            <w:pPr>
              <w:pStyle w:val="0"/>
              <w:rPr>
                <w:rFonts w:hint="eastAsia" w:ascii="Meiryo UI" w:hAnsi="Meiryo UI" w:eastAsia="Meiryo UI"/>
                <w:color w:val="000000" w:themeColor="text1"/>
              </w:rPr>
            </w:pPr>
          </w:p>
        </w:tc>
      </w:tr>
    </w:tbl>
    <w:p>
      <w:pPr>
        <w:pStyle w:val="0"/>
        <w:rPr>
          <w:rFonts w:hint="default" w:ascii="HG丸ｺﾞｼｯｸM-PRO" w:hAnsi="HG丸ｺﾞｼｯｸM-PRO" w:eastAsia="HG丸ｺﾞｼｯｸM-PRO"/>
          <w:color w:val="000000" w:themeColor="text1"/>
        </w:rPr>
      </w:pPr>
    </w:p>
    <w:sectPr>
      <w:headerReference r:id="rId5" w:type="default"/>
      <w:footerReference r:id="rId6" w:type="default"/>
      <w:pgSz w:w="11906" w:h="16838"/>
      <w:pgMar w:top="1134" w:right="1134" w:bottom="851" w:left="1134" w:header="567" w:footer="284" w:gutter="0"/>
      <w:pgNumType w:start="1"/>
      <w:cols w:space="720"/>
      <w:textDirection w:val="lrTb"/>
      <w:docGrid w:type="lines" w:linePitch="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Meiryo UI">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5534606"/>
      <w:docPartObj>
        <w:docPartGallery w:val="Page Numbers (Bottom of Page)"/>
        <w:docPartUnique/>
      </w:docPartObj>
    </w:sdtPr>
    <w:sdtEndPr>
      <w:rPr>
        <w:rFonts w:hint="default"/>
      </w:rPr>
    </w:sdtEndPr>
    <w:sdtContent>
      <w:p>
        <w:pPr>
          <w:pStyle w:val="2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2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bdr w:val="single" w:color="auto" w:sz="4" w:space="0"/>
      </w:rPr>
      <w:t>別　紙２</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rawingGridVerticalSpacing w:val="35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6"/>
    <w:uiPriority w:val="0"/>
    <w:qFormat/>
    <w:pPr>
      <w:keepNext w:val="1"/>
      <w:outlineLvl w:val="0"/>
    </w:pPr>
    <w:rPr>
      <w:rFonts w:asciiTheme="majorHAnsi" w:hAnsiTheme="majorHAnsi" w:eastAsiaTheme="majorEastAsia"/>
      <w:sz w:val="24"/>
    </w:rPr>
  </w:style>
  <w:style w:type="paragraph" w:styleId="2">
    <w:name w:val="heading 2"/>
    <w:basedOn w:val="0"/>
    <w:next w:val="0"/>
    <w:link w:val="17"/>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customStyle="1">
    <w:name w:val="見出し 1 (文字)"/>
    <w:basedOn w:val="10"/>
    <w:next w:val="16"/>
    <w:link w:val="1"/>
    <w:uiPriority w:val="0"/>
    <w:rPr>
      <w:rFonts w:asciiTheme="majorHAnsi" w:hAnsiTheme="majorHAnsi" w:eastAsiaTheme="majorEastAsia"/>
      <w:sz w:val="24"/>
    </w:rPr>
  </w:style>
  <w:style w:type="character" w:styleId="17" w:customStyle="1">
    <w:name w:val="見出し 2 (文字)"/>
    <w:basedOn w:val="10"/>
    <w:next w:val="17"/>
    <w:link w:val="2"/>
    <w:uiPriority w:val="0"/>
    <w:rPr>
      <w:rFonts w:asciiTheme="majorHAnsi" w:hAnsiTheme="majorHAnsi" w:eastAsiaTheme="majorEastAsia"/>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Hyperlink"/>
    <w:basedOn w:val="10"/>
    <w:next w:val="24"/>
    <w:link w:val="0"/>
    <w:uiPriority w:val="0"/>
    <w:rPr>
      <w:color w:val="0000FF" w:themeColor="hyperlink"/>
      <w:u w:val="single" w:color="auto"/>
    </w:rPr>
  </w:style>
  <w:style w:type="paragraph" w:styleId="25">
    <w:name w:val="Plain Text"/>
    <w:basedOn w:val="0"/>
    <w:next w:val="25"/>
    <w:link w:val="26"/>
    <w:uiPriority w:val="0"/>
    <w:pPr>
      <w:jc w:val="left"/>
    </w:pPr>
    <w:rPr>
      <w:rFonts w:ascii="ＭＳ ゴシック" w:hAnsi="ＭＳ ゴシック" w:eastAsia="ＭＳ ゴシック"/>
      <w:sz w:val="20"/>
    </w:rPr>
  </w:style>
  <w:style w:type="character" w:styleId="26" w:customStyle="1">
    <w:name w:val="書式なし (文字)"/>
    <w:basedOn w:val="10"/>
    <w:next w:val="26"/>
    <w:link w:val="25"/>
    <w:uiPriority w:val="0"/>
    <w:rPr>
      <w:rFonts w:ascii="ＭＳ ゴシック" w:hAnsi="ＭＳ ゴシック" w:eastAsia="ＭＳ ゴシック"/>
      <w:sz w:val="20"/>
    </w:rPr>
  </w:style>
  <w:style w:type="character" w:styleId="27" w:customStyle="1">
    <w:name w:val="未解決のメンション1"/>
    <w:basedOn w:val="10"/>
    <w:next w:val="27"/>
    <w:link w:val="0"/>
    <w:uiPriority w:val="0"/>
    <w:rPr>
      <w:color w:val="808080"/>
      <w:shd w:val="clear" w:color="auto" w:fill="E6E6E6"/>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rPr>
  </w:style>
  <w:style w:type="paragraph" w:styleId="33">
    <w:name w:val="Normal (Web)"/>
    <w:basedOn w:val="0"/>
    <w:next w:val="3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34">
    <w:name w:val="Revision"/>
    <w:next w:val="34"/>
    <w:link w:val="0"/>
    <w:uiPriority w:val="0"/>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85</Words>
  <Characters>491</Characters>
  <Application>JUST Note</Application>
  <Lines>4</Lines>
  <Paragraphs>1</Paragraphs>
  <CharactersWithSpaces>575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2023-09-12T23:40:00Z</dcterms:created>
  <dcterms:modified xsi:type="dcterms:W3CDTF">2024-08-02T04:40:54Z</dcterms:modified>
  <cp:revision>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0x01010065AB4640D5308340ACB499813431BF75</vt:lpwstr>
  </property>
  <property fmtid="{D5CDD505-2E9C-101B-9397-08002B2CF9AE}" pid="3" name="MSIP_Label_ea60d57e-af5b-4752-ac57-3e4f28ca11dc_ActionId">
    <vt:lpwstr>fedd9a95-3d72-44d1-bfb0-eaa11d49293e</vt:lpwstr>
  </property>
  <property fmtid="{D5CDD505-2E9C-101B-9397-08002B2CF9AE}" pid="4" name="MSIP_Label_ea60d57e-af5b-4752-ac57-3e4f28ca11dc_ContentBits">
    <vt:lpwstr>0</vt:lpwstr>
  </property>
  <property fmtid="{D5CDD505-2E9C-101B-9397-08002B2CF9AE}" pid="5" name="MSIP_Label_ea60d57e-af5b-4752-ac57-3e4f28ca11dc_Enabled">
    <vt:lpwstr>true</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etDate">
    <vt:lpwstr>2021-07-13T11:07:14Z</vt:lpwstr>
  </property>
  <property fmtid="{D5CDD505-2E9C-101B-9397-08002B2CF9AE}" pid="9" name="MSIP_Label_ea60d57e-af5b-4752-ac57-3e4f28ca11dc_SiteId">
    <vt:lpwstr>36da45f1-dd2c-4d1f-af13-5abe46b99921</vt:lpwstr>
  </property>
  <property fmtid="{D5CDD505-2E9C-101B-9397-08002B2CF9AE}" pid="10" name="MediaServiceImageTags">
    <vt:lpwstr/>
  </property>
</Properties>
</file>