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様式第５号（第６条関係）</w:t>
      </w:r>
    </w:p>
    <w:p>
      <w:pPr>
        <w:pStyle w:val="0"/>
        <w:rPr>
          <w:rFonts w:hint="default"/>
          <w:i w:val="0"/>
          <w:u w:val="none" w:color="auto"/>
        </w:rPr>
      </w:pPr>
    </w:p>
    <w:p>
      <w:pPr>
        <w:pStyle w:val="0"/>
        <w:ind w:leftChars="0" w:firstLine="1983" w:firstLineChars="572"/>
        <w:jc w:val="left"/>
        <w:rPr>
          <w:rFonts w:hint="default"/>
          <w:i w:val="0"/>
          <w:sz w:val="36"/>
          <w:u w:val="none" w:color="auto"/>
        </w:rPr>
      </w:pPr>
      <w:r>
        <w:rPr>
          <w:rFonts w:hint="eastAsia"/>
          <w:i w:val="0"/>
          <w:sz w:val="36"/>
          <w:u w:val="none" w:color="auto"/>
        </w:rPr>
        <w:t>　　　　　　　　　　　　　　　　　　　</w:t>
      </w:r>
    </w:p>
    <w:p>
      <w:pPr>
        <w:pStyle w:val="0"/>
        <w:rPr>
          <w:rFonts w:hint="default"/>
          <w:i w:val="0"/>
          <w:u w:val="none" w:color="auto"/>
        </w:rPr>
      </w:pPr>
    </w:p>
    <w:p>
      <w:pPr>
        <w:pStyle w:val="0"/>
        <w:ind w:left="227" w:leftChars="100" w:firstLine="0" w:firstLineChars="0"/>
        <w:jc w:val="right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年　　月　　日</w:t>
      </w:r>
    </w:p>
    <w:p>
      <w:pPr>
        <w:pStyle w:val="0"/>
        <w:ind w:left="240" w:hanging="240" w:hangingChars="100"/>
        <w:rPr>
          <w:rFonts w:hint="default"/>
          <w:i w:val="0"/>
          <w:u w:val="none" w:color="auto"/>
        </w:rPr>
      </w:pPr>
    </w:p>
    <w:p>
      <w:pPr>
        <w:pStyle w:val="0"/>
        <w:ind w:left="240" w:leftChars="100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廿　日　市　市　長　様</w:t>
      </w:r>
    </w:p>
    <w:p>
      <w:pPr>
        <w:pStyle w:val="0"/>
        <w:spacing w:line="240" w:lineRule="auto"/>
        <w:ind w:leftChars="0" w:firstLine="5482" w:firstLineChars="1581"/>
        <w:jc w:val="left"/>
        <w:rPr>
          <w:rFonts w:hint="default"/>
          <w:i w:val="0"/>
          <w:u w:val="none" w:color="auto"/>
        </w:rPr>
      </w:pPr>
      <w:r>
        <w:rPr>
          <w:rFonts w:hint="eastAsia"/>
          <w:i w:val="0"/>
          <w:spacing w:val="60"/>
          <w:kern w:val="0"/>
          <w:u w:val="none" w:color="auto"/>
          <w:fitText w:val="960" w:id="1"/>
        </w:rPr>
        <w:t>団体</w:t>
      </w:r>
      <w:r>
        <w:rPr>
          <w:rFonts w:hint="eastAsia"/>
          <w:i w:val="0"/>
          <w:kern w:val="0"/>
          <w:u w:val="none" w:color="auto"/>
          <w:fitText w:val="960" w:id="1"/>
        </w:rPr>
        <w:t>名</w:t>
      </w:r>
    </w:p>
    <w:p>
      <w:pPr>
        <w:pStyle w:val="0"/>
        <w:spacing w:line="240" w:lineRule="auto"/>
        <w:ind w:leftChars="0" w:right="-1" w:rightChars="0" w:firstLine="5493" w:firstLineChars="3733"/>
        <w:jc w:val="left"/>
        <w:rPr>
          <w:rFonts w:hint="default"/>
          <w:i w:val="0"/>
          <w:sz w:val="24"/>
          <w:u w:val="none" w:color="auto"/>
        </w:rPr>
      </w:pPr>
      <w:r>
        <w:rPr>
          <w:rFonts w:hint="eastAsia"/>
          <w:i w:val="0"/>
          <w:spacing w:val="1"/>
          <w:w w:val="66"/>
          <w:kern w:val="0"/>
          <w:u w:val="none" w:color="auto"/>
          <w:fitText w:val="960" w:id="2"/>
        </w:rPr>
        <w:t>(</w:t>
      </w:r>
      <w:r>
        <w:rPr>
          <w:rFonts w:hint="eastAsia"/>
          <w:i w:val="0"/>
          <w:spacing w:val="1"/>
          <w:w w:val="66"/>
          <w:kern w:val="0"/>
          <w:u w:val="none" w:color="auto"/>
          <w:fitText w:val="960" w:id="2"/>
        </w:rPr>
        <w:t>アダプト名</w:t>
      </w:r>
      <w:r>
        <w:rPr>
          <w:rFonts w:hint="eastAsia"/>
          <w:i w:val="0"/>
          <w:spacing w:val="4"/>
          <w:w w:val="66"/>
          <w:kern w:val="0"/>
          <w:u w:val="none" w:color="auto"/>
          <w:fitText w:val="960" w:id="2"/>
        </w:rPr>
        <w:t>)</w:t>
      </w:r>
      <w:r>
        <w:rPr>
          <w:rFonts w:hint="eastAsia"/>
          <w:i w:val="0"/>
          <w:kern w:val="0"/>
          <w:u w:val="none" w:color="auto"/>
        </w:rPr>
        <w:t xml:space="preserve">  </w:t>
      </w:r>
      <w:r>
        <w:rPr>
          <w:rFonts w:hint="eastAsia"/>
          <w:i w:val="0"/>
          <w:kern w:val="0"/>
          <w:sz w:val="24"/>
          <w:u w:val="none" w:color="auto"/>
        </w:rPr>
        <w:t>　　　　　　　　　　　　　　　</w:t>
      </w:r>
    </w:p>
    <w:p>
      <w:pPr>
        <w:pStyle w:val="0"/>
        <w:wordWrap w:val="0"/>
        <w:spacing w:line="360" w:lineRule="auto"/>
        <w:ind w:leftChars="0" w:firstLine="5482" w:firstLineChars="1581"/>
        <w:jc w:val="left"/>
        <w:rPr>
          <w:rFonts w:hint="default"/>
          <w:i w:val="0"/>
          <w:u w:val="none" w:color="auto"/>
        </w:rPr>
      </w:pPr>
      <w:r>
        <w:rPr>
          <w:rFonts w:hint="eastAsia"/>
          <w:i w:val="0"/>
          <w:spacing w:val="60"/>
          <w:kern w:val="0"/>
          <w:u w:val="none" w:color="auto"/>
          <w:fitText w:val="960" w:id="3"/>
        </w:rPr>
        <w:t>代表</w:t>
      </w:r>
      <w:r>
        <w:rPr>
          <w:rFonts w:hint="eastAsia"/>
          <w:i w:val="0"/>
          <w:kern w:val="0"/>
          <w:u w:val="none" w:color="auto"/>
          <w:fitText w:val="960" w:id="3"/>
        </w:rPr>
        <w:t>者</w:t>
      </w:r>
      <w:r>
        <w:rPr>
          <w:rFonts w:hint="eastAsia"/>
          <w:i w:val="0"/>
          <w:u w:val="none" w:color="auto"/>
        </w:rPr>
        <w:t>　住所　　　　　　　　　　　　</w:t>
      </w:r>
    </w:p>
    <w:p>
      <w:pPr>
        <w:pStyle w:val="0"/>
        <w:wordWrap w:val="0"/>
        <w:spacing w:line="360" w:lineRule="auto"/>
        <w:ind w:leftChars="0" w:firstLine="6680" w:firstLineChars="2946"/>
        <w:jc w:val="left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氏名　　　　　　　　　　　　</w:t>
      </w:r>
    </w:p>
    <w:p>
      <w:pPr>
        <w:pStyle w:val="0"/>
        <w:spacing w:line="360" w:lineRule="auto"/>
        <w:ind w:leftChars="0" w:firstLine="5481" w:firstLineChars="2417"/>
        <w:jc w:val="left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電話番号　　　</w:t>
      </w:r>
      <w:r>
        <w:rPr>
          <w:rFonts w:hint="eastAsia"/>
          <w:i w:val="0"/>
          <w:u w:val="none" w:color="auto"/>
        </w:rPr>
        <w:t xml:space="preserve"> </w:t>
      </w:r>
      <w:r>
        <w:rPr>
          <w:rFonts w:hint="eastAsia"/>
          <w:i w:val="0"/>
          <w:u w:val="none" w:color="auto"/>
        </w:rPr>
        <w:t>　　　　　　　　　　　　　</w:t>
      </w:r>
    </w:p>
    <w:p>
      <w:pPr>
        <w:pStyle w:val="0"/>
        <w:rPr>
          <w:rFonts w:hint="default"/>
          <w:i w:val="0"/>
          <w:u w:val="none" w:color="auto"/>
        </w:rPr>
      </w:pPr>
    </w:p>
    <w:p>
      <w:pPr>
        <w:pStyle w:val="0"/>
        <w:rPr>
          <w:rFonts w:hint="default"/>
          <w:i w:val="0"/>
          <w:u w:val="none" w:color="auto"/>
        </w:rPr>
      </w:pPr>
    </w:p>
    <w:p>
      <w:pPr>
        <w:pStyle w:val="0"/>
        <w:jc w:val="center"/>
        <w:rPr>
          <w:rFonts w:hint="default"/>
          <w:i w:val="0"/>
          <w:u w:val="none" w:color="auto"/>
        </w:rPr>
      </w:pPr>
      <w:r>
        <w:rPr>
          <w:rFonts w:hint="eastAsia"/>
          <w:i w:val="0"/>
          <w:sz w:val="28"/>
          <w:u w:val="none" w:color="auto"/>
        </w:rPr>
        <w:t>廿日市市公共施設アダプト活動実施報告書</w:t>
      </w:r>
    </w:p>
    <w:p>
      <w:pPr>
        <w:pStyle w:val="0"/>
        <w:rPr>
          <w:rFonts w:hint="default"/>
          <w:i w:val="0"/>
          <w:u w:val="none" w:color="auto"/>
        </w:rPr>
      </w:pPr>
    </w:p>
    <w:p>
      <w:pPr>
        <w:pStyle w:val="0"/>
        <w:rPr>
          <w:rFonts w:hint="default"/>
          <w:i w:val="0"/>
          <w:u w:val="none" w:color="auto"/>
        </w:rPr>
      </w:pPr>
    </w:p>
    <w:p>
      <w:pPr>
        <w:pStyle w:val="0"/>
        <w:ind w:leftChars="0" w:right="265" w:rightChars="117" w:hanging="186" w:hangingChars="82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　　　　　　年度のアダプト活動について、廿日市市公共施設アダプト制度実施要綱（令和６年告示第１９１号）第６条の規定により、次のとおり報告します。</w:t>
      </w:r>
    </w:p>
    <w:p>
      <w:pPr>
        <w:pStyle w:val="0"/>
        <w:ind w:leftChars="0" w:hanging="186" w:hangingChars="82"/>
        <w:rPr>
          <w:rFonts w:hint="default"/>
          <w:i w:val="0"/>
          <w:u w:val="none" w:color="auto"/>
        </w:rPr>
      </w:pPr>
    </w:p>
    <w:p>
      <w:pPr>
        <w:pStyle w:val="0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　　活動箇所　　廿日市市　　　　　　　　　　　　　　　　　　　　　　</w:t>
      </w:r>
    </w:p>
    <w:p>
      <w:pPr>
        <w:pStyle w:val="0"/>
        <w:spacing w:line="160" w:lineRule="exact"/>
        <w:rPr>
          <w:rFonts w:hint="default"/>
          <w:i w:val="0"/>
          <w:u w:val="none" w:color="auto"/>
        </w:rPr>
      </w:pPr>
    </w:p>
    <w:tbl>
      <w:tblPr>
        <w:tblStyle w:val="11"/>
        <w:tblW w:w="9553" w:type="dxa"/>
        <w:jc w:val="left"/>
        <w:tblInd w:w="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26"/>
        <w:gridCol w:w="4252"/>
        <w:gridCol w:w="1386"/>
        <w:gridCol w:w="2389"/>
      </w:tblGrid>
      <w:tr>
        <w:trPr/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i w:val="0"/>
                <w:u w:val="none" w:color="auto"/>
              </w:rPr>
            </w:pPr>
            <w:r>
              <w:rPr>
                <w:rFonts w:hint="eastAsia"/>
                <w:i w:val="0"/>
                <w:u w:val="none" w:color="auto"/>
              </w:rPr>
              <w:t>活動日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i w:val="0"/>
                <w:u w:val="none" w:color="auto"/>
              </w:rPr>
            </w:pPr>
            <w:r>
              <w:rPr>
                <w:rFonts w:hint="eastAsia"/>
                <w:i w:val="0"/>
                <w:u w:val="none" w:color="auto"/>
              </w:rPr>
              <w:t>活　動　内　容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i w:val="0"/>
                <w:u w:val="none" w:color="auto"/>
              </w:rPr>
            </w:pPr>
            <w:r>
              <w:rPr>
                <w:rFonts w:hint="eastAsia"/>
                <w:i w:val="0"/>
                <w:u w:val="none" w:color="auto"/>
              </w:rPr>
              <w:t>参加人数</w:t>
            </w: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i w:val="0"/>
                <w:u w:val="none" w:color="auto"/>
              </w:rPr>
            </w:pPr>
            <w:r>
              <w:rPr>
                <w:rFonts w:hint="eastAsia"/>
                <w:i w:val="0"/>
                <w:u w:val="none" w:color="auto"/>
              </w:rPr>
              <w:t>備　　考</w:t>
            </w:r>
          </w:p>
        </w:tc>
      </w:tr>
      <w:tr>
        <w:trPr>
          <w:trHeight w:val="567" w:hRule="exac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</w:tr>
    </w:tbl>
    <w:p>
      <w:pPr>
        <w:pStyle w:val="0"/>
        <w:ind w:left="723" w:leftChars="217" w:right="463" w:rightChars="204" w:hanging="231" w:hangingChars="102"/>
        <w:rPr>
          <w:rFonts w:hint="eastAsia"/>
          <w:i w:val="0"/>
          <w:sz w:val="22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58420</wp:posOffset>
                </wp:positionV>
                <wp:extent cx="130175" cy="288925"/>
                <wp:effectExtent l="6350" t="8255" r="17145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0175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2107" y="854"/>
                              </a:moveTo>
                              <a:cubicBezTo>
                                <a:pt x="10852" y="2990"/>
                                <a:pt x="19492" y="5127"/>
                                <a:pt x="19492" y="7263"/>
                              </a:cubicBezTo>
                              <a:cubicBezTo>
                                <a:pt x="19492" y="9399"/>
                                <a:pt x="2107" y="11440"/>
                                <a:pt x="2107" y="13672"/>
                              </a:cubicBezTo>
                              <a:cubicBezTo>
                                <a:pt x="2107" y="15903"/>
                                <a:pt x="10747" y="18324"/>
                                <a:pt x="19492" y="20792"/>
                              </a:cubicBezTo>
                            </a:path>
                          </a:pathLst>
                        </a:custGeom>
                        <a:noFill/>
                        <a:ln w="38100" cap="flat" cmpd="dbl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4.59pt;mso-position-vertical-relative:text;mso-position-horizontal-relative:text;position:absolute;height:22.75pt;mso-wrap-distance-top:0pt;width:10.25pt;mso-wrap-distance-left:16pt;margin-left:256.8pt;z-index:2;" o:spid="_x0000_s1026" o:allowincell="t" o:allowoverlap="t" filled="f" stroked="t" strokecolor="#000000 [3213]" strokeweight="3pt" o:spt="100" path="m2107,854l2107,854c10852,2990,19492,5127,19492,7263c19492,9399,2107,11440,2107,13672c2107,15903,10747,18324,19492,20792e">
                <v:path textboxrect="0,0,21600,21600" arrowok="true"/>
                <v:fill/>
                <v:stroke linestyle="thinThin" joinstyle="round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703" w:leftChars="217" w:right="463" w:rightChars="204" w:hanging="211" w:hangingChars="102"/>
        <w:rPr>
          <w:rFonts w:hint="eastAsia"/>
          <w:i w:val="0"/>
          <w:sz w:val="22"/>
          <w:u w:val="none" w:color="auto"/>
        </w:rPr>
      </w:pPr>
    </w:p>
    <w:tbl>
      <w:tblPr>
        <w:tblStyle w:val="11"/>
        <w:tblW w:w="9553" w:type="dxa"/>
        <w:jc w:val="left"/>
        <w:tblInd w:w="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26"/>
        <w:gridCol w:w="4252"/>
        <w:gridCol w:w="1386"/>
        <w:gridCol w:w="2389"/>
      </w:tblGrid>
      <w:tr>
        <w:trPr>
          <w:trHeight w:val="567" w:hRule="exac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i w:val="0"/>
                <w:u w:val="none" w:color="auto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  <w:tc>
          <w:tcPr>
            <w:tcW w:w="2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i w:val="0"/>
                <w:u w:val="none" w:color="auto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  <w:i w:val="0"/>
          <w:u w:val="none" w:color="auto"/>
        </w:rPr>
      </w:pPr>
      <w:r>
        <w:rPr>
          <w:rFonts w:hint="eastAsia"/>
          <w:i w:val="0"/>
          <w:u w:val="none" w:color="auto"/>
        </w:rPr>
        <w:t>※　毎年３</w:t>
      </w:r>
      <w:r>
        <w:rPr>
          <w:rFonts w:hint="eastAsia" w:ascii="ＭＳ 明朝" w:hAnsi="ＭＳ 明朝"/>
          <w:i w:val="0"/>
          <w:u w:val="none" w:color="auto"/>
        </w:rPr>
        <w:t>月１０日</w:t>
      </w:r>
      <w:r>
        <w:rPr>
          <w:rFonts w:hint="eastAsia"/>
          <w:i w:val="0"/>
          <w:u w:val="none" w:color="auto"/>
        </w:rPr>
        <w:t>までに、当該年度分のアダプト活動の実施内容を記入し、市に提出してください（提出期限は、</w:t>
      </w:r>
      <w:r>
        <w:rPr>
          <w:rFonts w:hint="eastAsia"/>
          <w:i w:val="0"/>
          <w:sz w:val="24"/>
          <w:u w:val="none" w:color="auto"/>
        </w:rPr>
        <w:t>市がやむを得ない事情があると認めた場合は延長できます。）。</w:t>
      </w:r>
    </w:p>
    <w:p>
      <w:pPr>
        <w:pStyle w:val="0"/>
        <w:ind w:left="240" w:hanging="240" w:hangingChars="100"/>
        <w:rPr>
          <w:rFonts w:hint="default"/>
          <w:i w:val="0"/>
          <w:u w:val="none" w:color="auto"/>
        </w:rPr>
      </w:pPr>
    </w:p>
    <w:p>
      <w:pPr>
        <w:pStyle w:val="0"/>
        <w:ind w:left="240" w:hanging="240" w:hangingChars="100"/>
        <w:rPr>
          <w:rFonts w:hint="default"/>
          <w:i w:val="0"/>
          <w:u w:val="none" w:color="auto"/>
        </w:rPr>
      </w:pPr>
    </w:p>
    <w:p>
      <w:pPr>
        <w:pStyle w:val="0"/>
        <w:ind w:left="240" w:hanging="240" w:hangingChars="100"/>
        <w:rPr>
          <w:rFonts w:hint="default"/>
          <w:i w:val="0"/>
          <w:u w:val="none" w:color="auto"/>
        </w:rPr>
      </w:pPr>
    </w:p>
    <w:p>
      <w:pPr>
        <w:pStyle w:val="0"/>
        <w:ind w:left="240" w:hanging="240" w:hangingChars="100"/>
        <w:rPr>
          <w:rFonts w:hint="default"/>
          <w:u w:val="none" w:color="auto"/>
        </w:rPr>
      </w:pPr>
      <w:bookmarkStart w:id="0" w:name="_GoBack"/>
      <w:bookmarkEnd w:id="0"/>
    </w:p>
    <w:sectPr>
      <w:pgSz w:w="11906" w:h="16838"/>
      <w:pgMar w:top="1134" w:right="964" w:bottom="1134" w:left="964" w:header="284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effectLst/>
      </a:spPr>
      <a:bodyPr vertOverflow="overflow" horzOverflow="overflow"/>
      <a:lstStyle/>
    </a:sp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4777</TotalTime>
  <Pages>11</Pages>
  <Words>30</Words>
  <Characters>2285</Characters>
  <Application>JUST Note</Application>
  <Lines>2632</Lines>
  <Paragraphs>206</Paragraphs>
  <CharactersWithSpaces>3723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Kawamoto Makoto</dc:creator>
  <cp:lastModifiedBy>Araki Madoka 2240</cp:lastModifiedBy>
  <cp:lastPrinted>2024-06-18T04:17:43Z</cp:lastPrinted>
  <dcterms:created xsi:type="dcterms:W3CDTF">2012-06-04T00:51:00Z</dcterms:created>
  <dcterms:modified xsi:type="dcterms:W3CDTF">2024-06-30T12:40:25Z</dcterms:modified>
  <cp:revision>56</cp:revision>
</cp:coreProperties>
</file>