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  <w:u w:val="none" w:color="auto"/>
        </w:rPr>
      </w:pPr>
    </w:p>
    <w:p>
      <w:pPr>
        <w:pStyle w:val="0"/>
        <w:widowControl w:val="1"/>
        <w:ind w:firstLine="207" w:firstLineChars="100"/>
        <w:rPr>
          <w:rFonts w:hint="eastAsia" w:ascii="ＭＳ 明朝" w:hAnsi="ＭＳ 明朝"/>
          <w:kern w:val="0"/>
          <w:sz w:val="22"/>
          <w:u w:val="none" w:color="auto"/>
        </w:rPr>
      </w:pPr>
      <w:r>
        <w:rPr>
          <w:rFonts w:hint="default" w:ascii="ＭＳ 明朝" w:hAnsi="ＭＳ 明朝"/>
          <w:kern w:val="0"/>
          <w:sz w:val="22"/>
          <w:u w:val="none" w:color="auto"/>
        </w:rPr>
        <w:t>様式第１号</w:t>
      </w:r>
      <w:r>
        <w:rPr>
          <w:rFonts w:hint="eastAsia" w:ascii="ＭＳ 明朝" w:hAnsi="ＭＳ 明朝"/>
          <w:kern w:val="0"/>
          <w:sz w:val="22"/>
          <w:u w:val="none" w:color="auto"/>
        </w:rPr>
        <w:t>（</w:t>
      </w:r>
      <w:r>
        <w:rPr>
          <w:rFonts w:hint="eastAsia" w:ascii="ＭＳ 明朝" w:hAnsi="ＭＳ 明朝"/>
          <w:kern w:val="0"/>
          <w:sz w:val="22"/>
          <w:u w:val="none" w:color="FF0000"/>
        </w:rPr>
        <w:t>第４条</w:t>
      </w:r>
      <w:r>
        <w:rPr>
          <w:rFonts w:hint="eastAsia" w:ascii="ＭＳ 明朝" w:hAnsi="ＭＳ 明朝"/>
          <w:kern w:val="0"/>
          <w:sz w:val="22"/>
          <w:u w:val="none" w:color="auto"/>
        </w:rPr>
        <w:t>関係）</w:t>
      </w:r>
    </w:p>
    <w:p>
      <w:pPr>
        <w:pStyle w:val="0"/>
        <w:widowControl w:val="1"/>
        <w:rPr>
          <w:rFonts w:hint="eastAsia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wordWrap w:val="0"/>
        <w:ind w:right="154" w:rightChars="68"/>
        <w:jc w:val="right"/>
        <w:rPr>
          <w:rFonts w:hint="eastAsia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strike w:val="0"/>
          <w:dstrike w:val="0"/>
          <w:color w:val="FF0000"/>
          <w:kern w:val="0"/>
          <w:sz w:val="22"/>
          <w:u w:val="none" w:color="FF0000"/>
        </w:rPr>
        <w:t>　　</w:t>
      </w:r>
      <w:r>
        <w:rPr>
          <w:rFonts w:hint="eastAsia" w:ascii="ＭＳ 明朝" w:hAnsi="ＭＳ 明朝"/>
          <w:kern w:val="0"/>
          <w:sz w:val="22"/>
          <w:u w:val="none" w:color="auto"/>
        </w:rPr>
        <w:t>　　年　　月　　日</w:t>
      </w:r>
    </w:p>
    <w:p>
      <w:pPr>
        <w:pStyle w:val="0"/>
        <w:widowControl w:val="1"/>
        <w:wordWrap w:val="0"/>
        <w:ind w:right="522"/>
        <w:jc w:val="right"/>
        <w:rPr>
          <w:rFonts w:hint="default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wordWrap w:val="0"/>
        <w:ind w:right="522"/>
        <w:jc w:val="right"/>
        <w:rPr>
          <w:rFonts w:hint="default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kern w:val="0"/>
          <w:sz w:val="22"/>
          <w:u w:val="none" w:color="auto"/>
        </w:rPr>
        <w:t>　廿日市市長</w:t>
      </w:r>
      <w:r>
        <w:rPr>
          <w:rFonts w:hint="eastAsia" w:ascii="ＭＳ 明朝" w:hAnsi="ＭＳ 明朝"/>
          <w:kern w:val="0"/>
          <w:sz w:val="22"/>
          <w:u w:val="none" w:color="FF0000"/>
        </w:rPr>
        <w:t>　　　　　　　</w:t>
      </w:r>
      <w:r>
        <w:rPr>
          <w:rFonts w:hint="eastAsia" w:ascii="ＭＳ 明朝" w:hAnsi="ＭＳ 明朝"/>
          <w:kern w:val="0"/>
          <w:sz w:val="22"/>
          <w:u w:val="none" w:color="auto"/>
        </w:rPr>
        <w:t>様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ind w:leftChars="0" w:firstLine="6480" w:firstLineChars="3134"/>
        <w:jc w:val="left"/>
        <w:rPr>
          <w:rFonts w:hint="default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kern w:val="0"/>
          <w:sz w:val="22"/>
          <w:u w:val="none" w:color="auto"/>
        </w:rPr>
        <w:t>団体名（アダプト名）</w:t>
      </w:r>
    </w:p>
    <w:p>
      <w:pPr>
        <w:pStyle w:val="0"/>
        <w:widowControl w:val="1"/>
        <w:ind w:leftChars="0" w:firstLine="6480" w:firstLineChars="3134"/>
        <w:jc w:val="left"/>
        <w:rPr>
          <w:rFonts w:hint="default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kern w:val="0"/>
          <w:sz w:val="22"/>
          <w:u w:val="none" w:color="auto"/>
        </w:rPr>
        <w:t>代表者住所　　</w:t>
      </w:r>
    </w:p>
    <w:p>
      <w:pPr>
        <w:pStyle w:val="0"/>
        <w:widowControl w:val="1"/>
        <w:ind w:leftChars="0" w:firstLine="6480" w:firstLineChars="3134"/>
        <w:jc w:val="left"/>
        <w:rPr>
          <w:rFonts w:hint="default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kern w:val="0"/>
          <w:sz w:val="22"/>
          <w:u w:val="none" w:color="auto"/>
        </w:rPr>
        <w:t>代表者氏名　　　　　　　　　　</w:t>
      </w:r>
      <w:r>
        <w:rPr>
          <w:rFonts w:hint="eastAsia" w:ascii="ＭＳ 明朝" w:hAnsi="ＭＳ 明朝"/>
          <w:kern w:val="0"/>
          <w:sz w:val="22"/>
          <w:u w:val="none" w:color="FF0000"/>
        </w:rPr>
        <w:t>㊞</w:t>
      </w:r>
    </w:p>
    <w:p>
      <w:pPr>
        <w:pStyle w:val="0"/>
        <w:widowControl w:val="1"/>
        <w:ind w:leftChars="0" w:firstLine="6480" w:firstLineChars="3134"/>
        <w:jc w:val="left"/>
        <w:rPr>
          <w:rFonts w:hint="default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kern w:val="0"/>
          <w:sz w:val="22"/>
          <w:u w:val="none" w:color="auto"/>
        </w:rPr>
        <w:t>代表者電話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kern w:val="0"/>
          <w:sz w:val="22"/>
          <w:highlight w:val="none"/>
          <w:u w:val="none" w:color="auto"/>
        </w:rPr>
      </w:pPr>
      <w:r>
        <w:rPr>
          <w:rFonts w:hint="eastAsia" w:ascii="ＭＳ 明朝" w:hAnsi="ＭＳ 明朝"/>
          <w:kern w:val="0"/>
          <w:sz w:val="22"/>
          <w:u w:val="none" w:color="FF0000"/>
        </w:rPr>
        <w:t>　　　</w:t>
      </w:r>
      <w:r>
        <w:rPr>
          <w:rFonts w:hint="eastAsia" w:ascii="ＭＳ 明朝" w:hAnsi="ＭＳ 明朝"/>
          <w:kern w:val="0"/>
          <w:sz w:val="22"/>
          <w:highlight w:val="none"/>
          <w:u w:val="none" w:color="FF0000"/>
        </w:rPr>
        <w:t>　年度廿日市市公共施設アダプト制度補助金交付申請書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highlight w:val="none"/>
          <w:u w:val="none" w:color="auto"/>
        </w:rPr>
      </w:pPr>
    </w:p>
    <w:p>
      <w:pPr>
        <w:pStyle w:val="0"/>
        <w:widowControl w:val="1"/>
        <w:ind w:left="190" w:leftChars="84" w:firstLine="242" w:firstLineChars="117"/>
        <w:jc w:val="left"/>
        <w:rPr>
          <w:rFonts w:hint="default" w:ascii="ＭＳ 明朝" w:hAnsi="ＭＳ 明朝"/>
          <w:kern w:val="0"/>
          <w:sz w:val="22"/>
          <w:highlight w:val="none"/>
          <w:u w:val="none" w:color="auto"/>
        </w:rPr>
      </w:pPr>
      <w:r>
        <w:rPr>
          <w:rFonts w:hint="eastAsia" w:ascii="ＭＳ 明朝" w:hAnsi="ＭＳ 明朝"/>
          <w:kern w:val="0"/>
          <w:sz w:val="22"/>
          <w:highlight w:val="none"/>
          <w:u w:val="none" w:color="FF0000"/>
        </w:rPr>
        <w:t>　　　　</w:t>
      </w:r>
      <w:r>
        <w:rPr>
          <w:rFonts w:hint="eastAsia" w:ascii="ＭＳ 明朝" w:hAnsi="ＭＳ 明朝"/>
          <w:kern w:val="0"/>
          <w:sz w:val="22"/>
          <w:highlight w:val="none"/>
          <w:u w:val="none" w:color="auto"/>
        </w:rPr>
        <w:t>年度廿日市市公共施設アダプト制度補助金の交付を</w:t>
      </w:r>
      <w:r>
        <w:rPr>
          <w:rFonts w:hint="eastAsia" w:ascii="ＭＳ 明朝" w:hAnsi="ＭＳ 明朝"/>
          <w:kern w:val="0"/>
          <w:sz w:val="22"/>
          <w:highlight w:val="none"/>
          <w:u w:val="none" w:color="FF0000"/>
        </w:rPr>
        <w:t>受けるため、廿日市市公共施設アダプト制度補助金交付要綱（令和６年告示第１９２号）第４条の規定により、関係書類を添えて、</w:t>
      </w:r>
      <w:r>
        <w:rPr>
          <w:rFonts w:hint="eastAsia" w:ascii="ＭＳ 明朝" w:hAnsi="ＭＳ 明朝"/>
          <w:kern w:val="0"/>
          <w:sz w:val="22"/>
          <w:highlight w:val="none"/>
          <w:u w:val="none" w:color="auto"/>
        </w:rPr>
        <w:t>次のとおり</w:t>
      </w:r>
      <w:r>
        <w:rPr>
          <w:rFonts w:hint="eastAsia" w:ascii="ＭＳ 明朝" w:hAnsi="ＭＳ 明朝"/>
          <w:kern w:val="0"/>
          <w:sz w:val="22"/>
          <w:highlight w:val="none"/>
          <w:u w:val="none" w:color="FF0000"/>
        </w:rPr>
        <w:t>申請</w:t>
      </w:r>
      <w:r>
        <w:rPr>
          <w:rFonts w:hint="eastAsia" w:ascii="ＭＳ 明朝" w:hAnsi="ＭＳ 明朝"/>
          <w:kern w:val="0"/>
          <w:sz w:val="22"/>
          <w:highlight w:val="none"/>
          <w:u w:val="none" w:color="auto"/>
        </w:rPr>
        <w:t>します。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highlight w:val="none"/>
          <w:u w:val="none" w:color="auto"/>
        </w:rPr>
      </w:pP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kern w:val="0"/>
          <w:sz w:val="22"/>
          <w:highlight w:val="none"/>
          <w:u w:val="none" w:color="auto"/>
        </w:rPr>
      </w:pPr>
      <w:r>
        <w:rPr>
          <w:rFonts w:hint="eastAsia" w:ascii="ＭＳ 明朝" w:hAnsi="ＭＳ 明朝"/>
          <w:kern w:val="0"/>
          <w:sz w:val="22"/>
          <w:highlight w:val="none"/>
          <w:u w:val="none" w:color="auto"/>
        </w:rPr>
        <w:t>１</w:t>
      </w:r>
      <w:r>
        <w:rPr>
          <w:rFonts w:hint="eastAsia" w:ascii="ＭＳ 明朝" w:hAnsi="ＭＳ 明朝"/>
          <w:kern w:val="0"/>
          <w:sz w:val="22"/>
          <w:highlight w:val="none"/>
          <w:u w:val="none" w:color="FF0000"/>
        </w:rPr>
        <w:t>　</w:t>
      </w:r>
      <w:r>
        <w:rPr>
          <w:rFonts w:hint="eastAsia" w:ascii="ＭＳ 明朝" w:hAnsi="ＭＳ 明朝"/>
          <w:kern w:val="0"/>
          <w:sz w:val="22"/>
          <w:highlight w:val="none"/>
          <w:u w:val="none" w:color="auto"/>
        </w:rPr>
        <w:t>補助金</w:t>
      </w:r>
      <w:r>
        <w:rPr>
          <w:rFonts w:hint="eastAsia" w:ascii="ＭＳ 明朝" w:hAnsi="ＭＳ 明朝"/>
          <w:kern w:val="0"/>
          <w:sz w:val="22"/>
          <w:highlight w:val="none"/>
          <w:u w:val="none" w:color="FF0000"/>
        </w:rPr>
        <w:t>申請額</w:t>
      </w:r>
      <w:r>
        <w:rPr>
          <w:rFonts w:hint="eastAsia" w:ascii="ＭＳ 明朝" w:hAnsi="ＭＳ 明朝"/>
          <w:kern w:val="0"/>
          <w:sz w:val="22"/>
          <w:highlight w:val="none"/>
          <w:u w:val="none" w:color="auto"/>
        </w:rPr>
        <w:t>　　</w:t>
      </w:r>
      <w:r>
        <w:rPr>
          <w:rFonts w:hint="eastAsia" w:ascii="ＭＳ 明朝" w:hAnsi="ＭＳ 明朝"/>
          <w:kern w:val="0"/>
          <w:sz w:val="22"/>
          <w:highlight w:val="none"/>
          <w:u w:val="none" w:color="000000" w:themeColor="text1"/>
        </w:rPr>
        <w:t>金　　　　　　　円</w:t>
      </w: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kern w:val="0"/>
          <w:sz w:val="22"/>
          <w:highlight w:val="none"/>
          <w:u w:val="none" w:color="auto"/>
        </w:rPr>
      </w:pP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000000" w:themeColor="text1"/>
          <w:kern w:val="0"/>
          <w:sz w:val="22"/>
          <w:highlight w:val="none"/>
          <w:u w:val="none" w:color="FF0000"/>
        </w:rPr>
        <w:t>２　活動場所　　　　</w:t>
      </w:r>
      <w:r>
        <w:rPr>
          <w:rFonts w:hint="eastAsia" w:ascii="ＭＳ 明朝" w:hAnsi="ＭＳ 明朝"/>
          <w:color w:val="000000" w:themeColor="text1"/>
          <w:kern w:val="0"/>
          <w:sz w:val="22"/>
          <w:highlight w:val="none"/>
          <w:u w:val="none" w:color="000000" w:themeColor="text1"/>
        </w:rPr>
        <w:t>　　　　　　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000000" w:themeColor="text1"/>
        </w:rPr>
        <w:t>　　　　　　</w:t>
      </w: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　　　　　　　　　　　　　　</w:t>
      </w: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３　活動回数　　　　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000000" w:themeColor="text1"/>
        </w:rPr>
        <w:t>計　　　回</w:t>
      </w:r>
    </w:p>
    <w:p>
      <w:pPr>
        <w:pStyle w:val="0"/>
        <w:widowControl w:val="1"/>
        <w:ind w:firstLine="522" w:firstLineChars="200"/>
        <w:jc w:val="left"/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widowControl w:val="1"/>
        <w:ind w:firstLine="522" w:firstLineChars="200"/>
        <w:jc w:val="left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rPr>
          <w:rFonts w:hint="eastAsia"/>
          <w:color w:val="000000" w:themeColor="text1"/>
          <w:sz w:val="22"/>
          <w:u w:val="none" w:color="auto"/>
        </w:rPr>
      </w:pPr>
      <w:r>
        <w:rPr>
          <w:rFonts w:hint="eastAsia"/>
          <w:color w:val="000000" w:themeColor="text1"/>
          <w:sz w:val="22"/>
          <w:u w:val="none" w:color="auto"/>
        </w:rPr>
        <w:t>　　</w:t>
      </w:r>
      <w:r>
        <w:rPr>
          <w:rFonts w:hint="eastAsia"/>
          <w:color w:val="000000" w:themeColor="text1"/>
          <w:sz w:val="22"/>
          <w:u w:val="none" w:color="FF0000"/>
        </w:rPr>
        <w:t>４　添付書類</w:t>
      </w:r>
    </w:p>
    <w:p>
      <w:pPr>
        <w:pStyle w:val="0"/>
        <w:widowControl w:val="1"/>
        <w:ind w:left="0" w:leftChars="0" w:right="0" w:rightChars="0" w:firstLineChars="0"/>
        <w:jc w:val="left"/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  <w:t>　　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  <w:t xml:space="preserve"> (1)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  <w:t>　補助金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申請額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  <w:t>内訳書</w:t>
      </w:r>
      <w:r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"http://www.city.hatsukaichi.hiroshima.jp/reiki/403902500070000000MH/403902500070000000MH/403902500070000000MH_j.html" \l "JUMP_SEQ_29"</w:instrText>
      </w:r>
      <w:r>
        <w:rPr>
          <w:rFonts w:hint="eastAsia"/>
        </w:rPr>
        <w:fldChar w:fldCharType="separate"/>
      </w:r>
      <w:r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  <w:t>様式第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  <w:t>２</w:t>
      </w:r>
      <w:r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  <w:t>号</w:t>
      </w:r>
      <w:r>
        <w:rPr>
          <w:rFonts w:hint="eastAsia"/>
        </w:rPr>
        <w:fldChar w:fldCharType="end"/>
      </w:r>
      <w:r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  <w:t>）</w:t>
      </w:r>
    </w:p>
    <w:p>
      <w:pPr>
        <w:pStyle w:val="0"/>
        <w:widowControl w:val="1"/>
        <w:ind w:left="324" w:leftChars="143" w:right="0" w:rightChars="0" w:firstLine="207" w:firstLineChars="100"/>
        <w:jc w:val="left"/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(2)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  <w:t>　購入した物品等の支払い内容が確認できる領収書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又は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  <w:t>それに代わる明細書</w:t>
      </w:r>
    </w:p>
    <w:p>
      <w:pPr>
        <w:pStyle w:val="0"/>
        <w:widowControl w:val="1"/>
        <w:ind w:left="324" w:leftChars="143" w:right="0" w:rightChars="0" w:firstLine="207" w:firstLineChars="100"/>
        <w:jc w:val="left"/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(3)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　口座振替依頼書</w:t>
      </w:r>
    </w:p>
    <w:p>
      <w:pPr>
        <w:pStyle w:val="0"/>
        <w:widowControl w:val="1"/>
        <w:spacing w:line="120" w:lineRule="exact"/>
        <w:ind w:left="204" w:leftChars="90" w:right="0" w:rightChars="0" w:firstLine="385" w:firstLineChars="186"/>
        <w:jc w:val="left"/>
        <w:rPr>
          <w:rFonts w:hint="eastAsia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ind w:left="204" w:leftChars="90" w:right="0" w:rightChars="0" w:firstLine="385" w:firstLineChars="186"/>
        <w:jc w:val="left"/>
        <w:rPr>
          <w:rFonts w:hint="eastAsia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※１　口座振替依頼書は、前年度以前に提出し、その内容に変更がない場合は添付不要です。</w:t>
      </w:r>
    </w:p>
    <w:p>
      <w:pPr>
        <w:pStyle w:val="0"/>
        <w:ind w:leftChars="0" w:hanging="986" w:hangingChars="477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　　　</w:t>
      </w:r>
      <w:r>
        <w:rPr>
          <w:rFonts w:hint="eastAsia"/>
          <w:sz w:val="22"/>
          <w:u w:val="none" w:color="FF0000"/>
        </w:rPr>
        <w:t>※２　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アダプト活動を実施するために、市長が活動前の補助金の支払い（概算払）が必要と認めた団体は、上記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(2)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に代えて、</w:t>
      </w:r>
      <w:r>
        <w:rPr>
          <w:rFonts w:hint="eastAsia" w:ascii="ＭＳ 明朝" w:hAnsi="ＭＳ 明朝"/>
          <w:kern w:val="0"/>
          <w:sz w:val="22"/>
          <w:highlight w:val="none"/>
          <w:u w:val="none" w:color="FF0000"/>
        </w:rPr>
        <w:t>廿日市市公共施設</w:t>
      </w:r>
      <w:r>
        <w:rPr>
          <w:rFonts w:hint="eastAsia" w:ascii="ＭＳ 明朝" w:hAnsi="ＭＳ 明朝"/>
          <w:b w:val="0"/>
          <w:color w:val="000000" w:themeColor="text1"/>
          <w:kern w:val="0"/>
          <w:sz w:val="22"/>
          <w:highlight w:val="none"/>
          <w:u w:val="none" w:color="FF0000"/>
        </w:rPr>
        <w:t>アダプト制度活動計画書</w:t>
      </w:r>
      <w:r>
        <w:rPr>
          <w:rFonts w:hint="eastAsia" w:ascii="ＭＳ 明朝" w:hAnsi="ＭＳ 明朝"/>
          <w:kern w:val="0"/>
          <w:sz w:val="22"/>
          <w:highlight w:val="none"/>
          <w:u w:val="none" w:color="FF0000"/>
        </w:rPr>
        <w:t>（様式第４号）を提出</w:t>
      </w:r>
      <w:r>
        <w:rPr>
          <w:rFonts w:hint="eastAsia" w:ascii="ＭＳ 明朝" w:hAnsi="ＭＳ 明朝"/>
          <w:kern w:val="0"/>
          <w:sz w:val="22"/>
          <w:u w:val="none" w:color="FF0000"/>
        </w:rPr>
        <w:t>してください。</w:t>
      </w:r>
    </w:p>
    <w:p>
      <w:pPr>
        <w:pStyle w:val="0"/>
        <w:rPr>
          <w:rFonts w:hint="default"/>
          <w:u w:val="none" w:color="auto"/>
        </w:rPr>
      </w:pPr>
      <w:bookmarkStart w:id="0" w:name="_GoBack"/>
      <w:bookmarkEnd w:id="0"/>
    </w:p>
    <w:sectPr>
      <w:pgSz w:w="11906" w:h="16838"/>
      <w:pgMar w:top="1134" w:right="964" w:bottom="1134" w:left="964" w:header="284" w:footer="992" w:gutter="0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EastAsia" w:hAnsiTheme="minorEastAsia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EastAsia" w:hAnsiTheme="minorEastAsia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7056</TotalTime>
  <Pages>9</Pages>
  <Words>8</Words>
  <Characters>2426</Characters>
  <Application>JUST Note</Application>
  <Lines>503</Lines>
  <Paragraphs>132</Paragraphs>
  <CharactersWithSpaces>2910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Kawamoto Makoto</dc:creator>
  <cp:lastModifiedBy>Araki Madoka 2240</cp:lastModifiedBy>
  <cp:lastPrinted>2024-04-30T05:42:59Z</cp:lastPrinted>
  <dcterms:created xsi:type="dcterms:W3CDTF">2012-06-04T00:51:00Z</dcterms:created>
  <dcterms:modified xsi:type="dcterms:W3CDTF">2024-06-30T12:31:04Z</dcterms:modified>
  <cp:revision>63</cp:revision>
</cp:coreProperties>
</file>