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kern w:val="0"/>
          <w:sz w:val="24"/>
        </w:rPr>
        <w:t>第２の４　パッケージ型消火設備の技術基準</w:t>
      </w:r>
    </w:p>
    <w:p>
      <w:pPr>
        <w:pStyle w:val="0"/>
        <w:autoSpaceDE w:val="0"/>
        <w:autoSpaceDN w:val="0"/>
        <w:adjustRightInd w:val="0"/>
        <w:ind w:firstLine="180" w:firstLineChars="1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パッケージ型消火設備は，平成</w:t>
      </w:r>
      <w:r>
        <w:rPr>
          <w:rFonts w:hint="default" w:asciiTheme="minorEastAsia" w:hAnsiTheme="minorEastAsia"/>
          <w:kern w:val="0"/>
          <w:sz w:val="18"/>
        </w:rPr>
        <w:t>16</w:t>
      </w:r>
      <w:r>
        <w:rPr>
          <w:rFonts w:hint="eastAsia" w:asciiTheme="minorEastAsia" w:hAnsiTheme="minorEastAsia"/>
          <w:kern w:val="0"/>
          <w:sz w:val="18"/>
        </w:rPr>
        <w:t>年消防庁告示第</w:t>
      </w:r>
      <w:r>
        <w:rPr>
          <w:rFonts w:hint="default" w:asciiTheme="minorEastAsia" w:hAnsiTheme="minorEastAsia"/>
          <w:kern w:val="0"/>
          <w:sz w:val="18"/>
        </w:rPr>
        <w:t>12</w:t>
      </w:r>
      <w:r>
        <w:rPr>
          <w:rFonts w:hint="eastAsia" w:asciiTheme="minorEastAsia" w:hAnsiTheme="minorEastAsia"/>
          <w:kern w:val="0"/>
          <w:sz w:val="18"/>
        </w:rPr>
        <w:t>号（以下，「平成</w:t>
      </w:r>
      <w:r>
        <w:rPr>
          <w:rFonts w:hint="default" w:asciiTheme="minorEastAsia" w:hAnsiTheme="minorEastAsia"/>
          <w:kern w:val="0"/>
          <w:sz w:val="18"/>
        </w:rPr>
        <w:t>16</w:t>
      </w:r>
      <w:r>
        <w:rPr>
          <w:rFonts w:hint="eastAsia" w:asciiTheme="minorEastAsia" w:hAnsiTheme="minorEastAsia"/>
          <w:kern w:val="0"/>
          <w:sz w:val="18"/>
        </w:rPr>
        <w:t>年告示</w:t>
      </w:r>
      <w:r>
        <w:rPr>
          <w:rFonts w:hint="default" w:asciiTheme="minorEastAsia" w:hAnsiTheme="minorEastAsia"/>
          <w:kern w:val="0"/>
          <w:sz w:val="18"/>
        </w:rPr>
        <w:t>12</w:t>
      </w:r>
      <w:r>
        <w:rPr>
          <w:rFonts w:hint="eastAsia" w:asciiTheme="minorEastAsia" w:hAnsiTheme="minorEastAsia"/>
          <w:kern w:val="0"/>
          <w:sz w:val="18"/>
        </w:rPr>
        <w:t>号」という。）の規定によるほか，次によること。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b w:val="1"/>
          <w:kern w:val="0"/>
          <w:sz w:val="18"/>
        </w:rPr>
      </w:pPr>
      <w:r>
        <w:rPr>
          <w:rFonts w:hint="eastAsia" w:asciiTheme="minorEastAsia" w:hAnsiTheme="minorEastAsia"/>
          <w:b w:val="1"/>
          <w:kern w:val="0"/>
          <w:sz w:val="18"/>
        </w:rPr>
        <w:t>１　設置要件</w:t>
      </w:r>
    </w:p>
    <w:p>
      <w:pPr>
        <w:pStyle w:val="0"/>
        <w:autoSpaceDE w:val="0"/>
        <w:autoSpaceDN w:val="0"/>
        <w:adjustRightInd w:val="0"/>
        <w:ind w:firstLine="360" w:firstLineChars="2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平成</w:t>
      </w:r>
      <w:r>
        <w:rPr>
          <w:rFonts w:hint="default" w:asciiTheme="minorEastAsia" w:hAnsiTheme="minorEastAsia"/>
          <w:kern w:val="0"/>
          <w:sz w:val="18"/>
        </w:rPr>
        <w:t>16</w:t>
      </w:r>
      <w:r>
        <w:rPr>
          <w:rFonts w:hint="eastAsia" w:asciiTheme="minorEastAsia" w:hAnsiTheme="minorEastAsia"/>
          <w:kern w:val="0"/>
          <w:sz w:val="18"/>
        </w:rPr>
        <w:t>年告示</w:t>
      </w:r>
      <w:r>
        <w:rPr>
          <w:rFonts w:hint="default" w:asciiTheme="minorEastAsia" w:hAnsiTheme="minorEastAsia"/>
          <w:kern w:val="0"/>
          <w:sz w:val="18"/>
        </w:rPr>
        <w:t>12</w:t>
      </w:r>
      <w:r>
        <w:rPr>
          <w:rFonts w:hint="eastAsia" w:asciiTheme="minorEastAsia" w:hAnsiTheme="minorEastAsia"/>
          <w:kern w:val="0"/>
          <w:sz w:val="18"/>
        </w:rPr>
        <w:t>号中の「火災のとき煙が著しく充満するおそれのある場所」</w:t>
      </w:r>
    </w:p>
    <w:p>
      <w:pPr>
        <w:pStyle w:val="0"/>
        <w:autoSpaceDE w:val="0"/>
        <w:autoSpaceDN w:val="0"/>
        <w:adjustRightInd w:val="0"/>
        <w:ind w:firstLine="180" w:firstLineChars="1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とは，初期消火及び避難を行う上で有効な，外気に直接開放された開口部又</w:t>
      </w:r>
    </w:p>
    <w:p>
      <w:pPr>
        <w:pStyle w:val="0"/>
        <w:autoSpaceDE w:val="0"/>
        <w:autoSpaceDN w:val="0"/>
        <w:adjustRightInd w:val="0"/>
        <w:ind w:firstLine="180" w:firstLineChars="100"/>
        <w:jc w:val="lef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は随時容易に開放できる開口部を有しない場所を指し，第５泡消火設備の技</w:t>
      </w:r>
    </w:p>
    <w:p>
      <w:pPr>
        <w:pStyle w:val="0"/>
        <w:autoSpaceDE w:val="0"/>
        <w:autoSpaceDN w:val="0"/>
        <w:adjustRightInd w:val="0"/>
        <w:ind w:firstLine="180" w:firstLineChars="100"/>
        <w:jc w:val="left"/>
        <w:rPr>
          <w:rFonts w:hint="default" w:asciiTheme="minorEastAsia" w:hAnsiTheme="minorEastAsia"/>
          <w:b w:val="1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術基準Ⅰ８の規定を準用するほか，消防長又は消防署長の認める場所とする。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b w:val="1"/>
          <w:kern w:val="0"/>
          <w:sz w:val="18"/>
        </w:rPr>
      </w:pPr>
      <w:r>
        <w:rPr>
          <w:rFonts w:hint="eastAsia" w:asciiTheme="minorEastAsia" w:hAnsiTheme="minorEastAsia"/>
          <w:b w:val="1"/>
          <w:kern w:val="0"/>
          <w:sz w:val="18"/>
        </w:rPr>
        <w:t>２　設置機器</w:t>
      </w:r>
    </w:p>
    <w:p>
      <w:pPr>
        <w:pStyle w:val="0"/>
        <w:autoSpaceDE w:val="0"/>
        <w:autoSpaceDN w:val="0"/>
        <w:adjustRightInd w:val="0"/>
        <w:ind w:firstLine="360" w:firstLineChars="200"/>
        <w:jc w:val="left"/>
        <w:rPr>
          <w:rFonts w:hint="default" w:asciiTheme="minorEastAsia" w:hAnsiTheme="minorEastAsia"/>
          <w:b w:val="1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パッケージ型消火設備は，認定品を用いること。★</w:t>
      </w:r>
    </w:p>
    <w:sectPr>
      <w:headerReference r:id="rId5" w:type="default"/>
      <w:footerReference r:id="rId6" w:type="default"/>
      <w:pgSz w:w="11906" w:h="16838"/>
      <w:pgMar w:top="1440" w:right="2778" w:bottom="1440" w:left="277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RyuminPro-Regular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FutoGoB101Pro-Bold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51615387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right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Theme="majorHAnsi" w:hAnsiTheme="majorHAnsi" w:eastAsiaTheme="majorEastAsia"/>
        <w:sz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hint="default"/>
      </w:rPr>
    </w:sdtEndPr>
    <w:sdtContent>
      <w:p>
        <w:pPr>
          <w:pStyle w:val="15"/>
          <w:pBdr>
            <w:bottom w:val="thickThinSmallGap" w:color="632523" w:themeColor="accent2" w:themeShade="7F" w:sz="24" w:space="1"/>
          </w:pBdr>
          <w:jc w:val="right"/>
          <w:rPr>
            <w:rFonts w:hint="default" w:asciiTheme="majorHAnsi" w:hAnsiTheme="majorHAnsi" w:eastAsiaTheme="majorEastAsia"/>
            <w:sz w:val="32"/>
          </w:rPr>
        </w:pPr>
        <w:r>
          <w:rPr>
            <w:rFonts w:hint="eastAsia" w:asciiTheme="majorHAnsi" w:hAnsiTheme="majorHAnsi" w:eastAsiaTheme="majorEastAsia"/>
            <w:sz w:val="16"/>
          </w:rPr>
          <w:t>第</w:t>
        </w:r>
        <w:r>
          <w:rPr>
            <w:rFonts w:hint="eastAsia" w:asciiTheme="majorHAnsi" w:hAnsiTheme="majorHAnsi" w:eastAsiaTheme="majorEastAsia"/>
            <w:sz w:val="16"/>
          </w:rPr>
          <w:t>2</w:t>
        </w:r>
        <w:r>
          <w:rPr>
            <w:rFonts w:hint="eastAsia" w:asciiTheme="majorHAnsi" w:hAnsiTheme="majorHAnsi" w:eastAsiaTheme="majorEastAsia"/>
            <w:sz w:val="16"/>
          </w:rPr>
          <w:t>の</w:t>
        </w:r>
        <w:r>
          <w:rPr>
            <w:rFonts w:hint="eastAsia" w:asciiTheme="majorHAnsi" w:hAnsiTheme="majorHAnsi" w:eastAsiaTheme="majorEastAsia"/>
            <w:sz w:val="16"/>
          </w:rPr>
          <w:t>4</w:t>
        </w:r>
        <w:r>
          <w:rPr>
            <w:rFonts w:hint="eastAsia" w:asciiTheme="majorHAnsi" w:hAnsiTheme="majorHAnsi" w:eastAsiaTheme="majorEastAsia"/>
            <w:sz w:val="16"/>
          </w:rPr>
          <w:t>　パッケージ型消火設備の技術基準</w:t>
        </w:r>
      </w:p>
    </w:sdtContent>
  </w:sdt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 w:asciiTheme="majorHAnsi" w:hAnsiTheme="majorHAnsi" w:eastAsiaTheme="majorEastAsia"/>
              <w:sz w:val="32"/>
            </w:rPr>
            <w:t>[</w:t>
          </w:r>
          <w:r>
            <w:rPr>
              <w:rFonts w:hint="default" w:asciiTheme="majorHAnsi" w:hAnsiTheme="majorHAnsi" w:eastAsiaTheme="majorEastAsia"/>
              <w:sz w:val="32"/>
            </w:rPr>
            <w:t>文書のタイトルを入力</w:t>
          </w:r>
          <w:r>
            <w:rPr>
              <w:rFonts w:hint="default" w:asciiTheme="majorHAnsi" w:hAnsiTheme="majorHAnsi" w:eastAsiaTheme="majorEastAsia"/>
              <w:sz w:val="32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RyuminPro-Regular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FutoGoB101Pro-Bold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6</Words>
  <Characters>254</Characters>
  <Application>JUST Note</Application>
  <Lines>10</Lines>
  <Paragraphs>9</Paragraphs>
  <Company>Toshiba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第2の4　パッケージ型消火設備の技術基準</dc:title>
  <dc:creator>上谷 雄一</dc:creator>
  <cp:lastModifiedBy>Ikemoto Aki</cp:lastModifiedBy>
  <dcterms:created xsi:type="dcterms:W3CDTF">2016-10-03T11:24:00Z</dcterms:created>
  <dcterms:modified xsi:type="dcterms:W3CDTF">2024-03-13T06:58:40Z</dcterms:modified>
  <cp:revision>21</cp:revision>
</cp:coreProperties>
</file>