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kern w:val="0"/>
          <w:sz w:val="32"/>
        </w:rPr>
        <w:t>入札商品届出書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代表者職氏名　　　　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次の物品調達に係る入札について、同等品にて参加することを届け出ます。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発注件名：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入札日時：令和　　年　　月　　日　　午前・午後　　時　　分</w:t>
      </w:r>
    </w:p>
    <w:tbl>
      <w:tblPr>
        <w:tblStyle w:val="19"/>
        <w:tblW w:w="83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709"/>
        <w:gridCol w:w="2546"/>
        <w:gridCol w:w="2546"/>
        <w:gridCol w:w="2546"/>
      </w:tblGrid>
      <w:tr>
        <w:trPr>
          <w:trHeight w:val="673" w:hRule="atLeast"/>
        </w:trPr>
        <w:tc>
          <w:tcPr>
            <w:tcW w:w="70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モデル商品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（メーカー名・品番・規格等）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同等品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（メーカー名・品番・規格等）</w:t>
            </w:r>
          </w:p>
        </w:tc>
      </w:tr>
      <w:tr>
        <w:trPr>
          <w:trHeight w:val="677" w:hRule="atLeast"/>
        </w:trPr>
        <w:tc>
          <w:tcPr>
            <w:tcW w:w="7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7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7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7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7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※仕様適合条件を全て満たす同等以上の物品で届け出てください。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※仕様が確認できる資料（カタログの写し等）を添付してください。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42</Words>
  <Characters>241</Characters>
  <Application>JUST Note</Application>
  <Lines>2</Lines>
  <Paragraphs>1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Kikuchi Ayumi</dc:creator>
  <cp:lastModifiedBy>Minami Katsuhito</cp:lastModifiedBy>
  <cp:lastPrinted>2019-03-15T00:52:00Z</cp:lastPrinted>
  <dcterms:created xsi:type="dcterms:W3CDTF">2018-09-20T06:01:00Z</dcterms:created>
  <dcterms:modified xsi:type="dcterms:W3CDTF">2023-12-20T04:17:45Z</dcterms:modified>
  <cp:revision>6</cp:revision>
</cp:coreProperties>
</file>