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ind w:right="-2"/>
        <w:jc w:val="left"/>
        <w:rPr>
          <w:rFonts w:hint="default"/>
          <w:sz w:val="22"/>
        </w:rPr>
      </w:pPr>
      <w:r>
        <w:rPr>
          <w:rFonts w:hint="eastAsia"/>
          <w:sz w:val="22"/>
        </w:rPr>
        <w:t>様式第十六</w:t>
      </w: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p>
      <w:pPr>
        <w:pStyle w:val="0"/>
        <w:widowControl w:val="1"/>
        <w:jc w:val="center"/>
        <w:rPr>
          <w:rFonts w:hint="default"/>
          <w:sz w:val="24"/>
        </w:rPr>
      </w:pPr>
      <w:r>
        <w:rPr>
          <w:rFonts w:hint="eastAsia"/>
          <w:sz w:val="24"/>
        </w:rPr>
        <w:t>土石の堆積に関する工事の届出書</w:t>
      </w: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p>
      <w:pPr>
        <w:pStyle w:val="0"/>
        <w:widowControl w:val="1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　月　　　日　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</w:t>
      </w:r>
      <w:bookmarkStart w:id="0" w:name="_GoBack"/>
      <w:bookmarkEnd w:id="0"/>
      <w:r>
        <w:rPr>
          <w:rFonts w:hint="eastAsia"/>
          <w:sz w:val="22"/>
        </w:rPr>
        <w:t>廿日市市長様</w:t>
      </w: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p>
      <w:pPr>
        <w:pStyle w:val="0"/>
        <w:widowControl w:val="1"/>
        <w:ind w:left="4536" w:leftChars="2160"/>
        <w:jc w:val="left"/>
        <w:rPr>
          <w:rFonts w:hint="default"/>
          <w:sz w:val="22"/>
        </w:rPr>
      </w:pPr>
      <w:r>
        <w:rPr>
          <w:rFonts w:hint="eastAsia"/>
          <w:sz w:val="22"/>
        </w:rPr>
        <w:t>工事主　住所</w:t>
      </w:r>
    </w:p>
    <w:p>
      <w:pPr>
        <w:pStyle w:val="0"/>
        <w:widowControl w:val="1"/>
        <w:ind w:left="4536" w:leftChars="216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氏名</w:t>
      </w: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ind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宅地造成及び特定盛土等規制法</w:t>
      </w:r>
      <w:r>
        <w:rPr>
          <w:rFonts w:hint="eastAsia"/>
          <w:sz w:val="44"/>
          <w:eastAsianLayout w:id="1" w:combine="1" w:combineBrackets="curly"/>
        </w:rPr>
        <w:t>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21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条第１項第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40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</w:t>
      </w:r>
      <w:r>
        <w:rPr>
          <w:rFonts w:hint="eastAsia"/>
          <w:sz w:val="44"/>
          <w:eastAsianLayout w:id="1" w:combine="1" w:combineBrackets="curly"/>
        </w:rPr>
        <w:t>第１項</w:t>
      </w:r>
      <w:r>
        <w:rPr>
          <w:rFonts w:hint="eastAsia"/>
          <w:sz w:val="22"/>
        </w:rPr>
        <w:t>の規定により、下記の工事について届け出ます。</w:t>
      </w: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p>
      <w:pPr>
        <w:pStyle w:val="0"/>
        <w:widowControl w:val="1"/>
        <w:jc w:val="center"/>
        <w:rPr>
          <w:rFonts w:hint="default"/>
          <w:sz w:val="22"/>
        </w:rPr>
      </w:pPr>
      <w:r>
        <w:rPr>
          <w:rFonts w:hint="default"/>
          <w:sz w:val="22"/>
        </w:rPr>
        <w:t>記</w:t>
      </w:r>
    </w:p>
    <w:tbl>
      <w:tblPr>
        <w:tblStyle w:val="36"/>
        <w:tblW w:w="907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454"/>
        <w:gridCol w:w="2665"/>
        <w:gridCol w:w="5953"/>
      </w:tblGrid>
      <w:tr>
        <w:trPr>
          <w:trHeight w:val="68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</w:p>
        </w:tc>
      </w:tr>
      <w:tr>
        <w:trPr>
          <w:trHeight w:val="786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66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工事をしている土地の</w:t>
            </w:r>
          </w:p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所在地及び地番</w:t>
            </w:r>
          </w:p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widowControl w:val="1"/>
              <w:spacing w:line="340" w:lineRule="exact"/>
              <w:rPr>
                <w:rFonts w:hint="default"/>
                <w:sz w:val="22"/>
              </w:rPr>
            </w:pPr>
          </w:p>
          <w:p>
            <w:pPr>
              <w:pStyle w:val="0"/>
              <w:widowControl w:val="1"/>
              <w:spacing w:line="340" w:lineRule="exact"/>
              <w:rPr>
                <w:rFonts w:hint="default"/>
                <w:sz w:val="22"/>
              </w:rPr>
            </w:pPr>
          </w:p>
          <w:p>
            <w:pPr>
              <w:pStyle w:val="0"/>
              <w:widowControl w:val="1"/>
              <w:spacing w:line="34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（緯度：　　度　　分　　秒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経度：　　度　　分　　秒）</w:t>
            </w:r>
          </w:p>
        </w:tc>
      </w:tr>
      <w:tr>
        <w:trPr>
          <w:trHeight w:val="68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66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工事をしている</w:t>
            </w:r>
          </w:p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平方メートル</w:t>
            </w:r>
          </w:p>
        </w:tc>
      </w:tr>
      <w:tr>
        <w:trPr>
          <w:trHeight w:val="68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66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土石の堆積の</w:t>
            </w:r>
            <w:r>
              <w:rPr>
                <w:rFonts w:hint="default"/>
                <w:sz w:val="22"/>
              </w:rPr>
              <w:br w:type="textWrapping" w:clear="none"/>
            </w:r>
            <w:r>
              <w:rPr>
                <w:rFonts w:hint="eastAsia"/>
                <w:sz w:val="22"/>
              </w:rPr>
              <w:t>最大堆積高さ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メートル</w:t>
            </w:r>
          </w:p>
        </w:tc>
      </w:tr>
      <w:tr>
        <w:trPr>
          <w:trHeight w:val="68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66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土石の堆積を行う</w:t>
            </w:r>
          </w:p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平方メートル</w:t>
            </w:r>
          </w:p>
        </w:tc>
      </w:tr>
      <w:tr>
        <w:trPr>
          <w:trHeight w:val="68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66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土石の堆積の</w:t>
            </w:r>
            <w:r>
              <w:rPr>
                <w:rFonts w:hint="default"/>
                <w:sz w:val="22"/>
              </w:rPr>
              <w:br w:type="textWrapping" w:clear="none"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立方メートル</w:t>
            </w:r>
          </w:p>
        </w:tc>
      </w:tr>
      <w:tr>
        <w:trPr>
          <w:trHeight w:val="68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>
        <w:trPr>
          <w:trHeight w:val="68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>
        <w:trPr>
          <w:trHeight w:val="68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widowControl w:val="1"/>
              <w:ind w:right="317" w:rightChars="151"/>
              <w:rPr>
                <w:rFonts w:hint="default"/>
                <w:sz w:val="22"/>
              </w:rPr>
            </w:pPr>
          </w:p>
        </w:tc>
      </w:tr>
    </w:tbl>
    <w:p>
      <w:pPr>
        <w:pStyle w:val="0"/>
        <w:widowControl w:val="1"/>
        <w:ind w:left="1320" w:right="-2" w:hanging="1320" w:hangingChars="6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〔注意〕</w:t>
      </w:r>
    </w:p>
    <w:p>
      <w:pPr>
        <w:pStyle w:val="0"/>
        <w:widowControl w:val="1"/>
        <w:ind w:left="464" w:leftChars="116" w:right="-2" w:hanging="220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１　工事主又は１欄の工事施行者が法人であるときは、氏名は、当該法人の名称及び代表者の氏名を記入してください。</w:t>
      </w:r>
    </w:p>
    <w:p>
      <w:pPr>
        <w:pStyle w:val="0"/>
        <w:widowControl w:val="1"/>
        <w:ind w:left="464" w:leftChars="116" w:right="-2" w:hanging="220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２　２欄は、代表地点の緯度及び経度を世界測地系に従つて測量し、小数点以下第一位まで記入してください。</w:t>
      </w:r>
    </w:p>
    <w:sectPr>
      <w:headerReference r:id="rId5" w:type="default"/>
      <w:pgSz w:w="11906" w:h="16838"/>
      <w:pgMar w:top="1418" w:right="1418" w:bottom="851" w:left="1418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157</TotalTime>
  <Pages>2</Pages>
  <Words>2</Words>
  <Characters>351</Characters>
  <Application>JUST Note</Application>
  <Lines>63</Lines>
  <Paragraphs>40</Paragraphs>
  <CharactersWithSpaces>404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&lt;なし&gt;</dc:creator>
  <cp:lastModifiedBy>Sumida Keisuke</cp:lastModifiedBy>
  <cp:lastPrinted>2023-05-08T04:35:00Z</cp:lastPrinted>
  <dcterms:created xsi:type="dcterms:W3CDTF">2023-06-07T12:18:00Z</dcterms:created>
  <dcterms:modified xsi:type="dcterms:W3CDTF">2023-10-03T08:12:50Z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