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様式第２号（第</w:t>
      </w:r>
      <w:r>
        <w:rPr>
          <w:rFonts w:hint="eastAsia" w:ascii="ＭＳ 明朝" w:hAnsi="ＭＳ 明朝" w:eastAsia="ＭＳ 明朝"/>
          <w:kern w:val="2"/>
          <w:sz w:val="24"/>
        </w:rPr>
        <w:t>６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　　　　　　　　　　　　　　　年　　　月　　　日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廿日市市長　様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3360" w:firstLineChars="14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申請者　住　　所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ふ</w:instrText>
      </w:r>
      <w:r>
        <w:rPr>
          <w:rFonts w:hint="default" w:ascii="ＭＳ 明朝" w:hAnsi="ＭＳ 明朝" w:eastAsia="ＭＳ 明朝"/>
          <w:kern w:val="2"/>
          <w:sz w:val="12"/>
        </w:rPr>
        <w:instrText>り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氏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が</w:instrText>
      </w:r>
      <w:r>
        <w:rPr>
          <w:rFonts w:hint="default" w:ascii="ＭＳ 明朝" w:hAnsi="ＭＳ 明朝" w:eastAsia="ＭＳ 明朝"/>
          <w:kern w:val="2"/>
          <w:sz w:val="12"/>
        </w:rPr>
        <w:instrText>な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名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</w:t>
      </w:r>
    </w:p>
    <w:p>
      <w:pPr>
        <w:pStyle w:val="0"/>
        <w:ind w:leftChars="0" w:rightChars="0" w:firstLine="4320" w:firstLineChars="18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電話番号（　　　）　　　　－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jc w:val="center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54"/>
          <w:kern w:val="2"/>
          <w:sz w:val="24"/>
          <w:fitText w:val="3038" w:id="1"/>
        </w:rPr>
        <w:t>補助対象経費明細</w:t>
      </w:r>
      <w:r>
        <w:rPr>
          <w:rFonts w:hint="default" w:ascii="ＭＳ 明朝" w:hAnsi="ＭＳ 明朝" w:eastAsia="ＭＳ 明朝"/>
          <w:spacing w:val="7"/>
          <w:kern w:val="2"/>
          <w:sz w:val="24"/>
          <w:fitText w:val="3038" w:id="1"/>
        </w:rPr>
        <w:t>書</w:t>
      </w:r>
    </w:p>
    <w:p>
      <w:pPr>
        <w:pStyle w:val="0"/>
        <w:jc w:val="center"/>
        <w:rPr>
          <w:rFonts w:hint="eastAsia" w:ascii="ＭＳ 明朝" w:hAnsi="ＭＳ 明朝"/>
          <w:spacing w:val="10"/>
        </w:rPr>
      </w:pPr>
    </w:p>
    <w:tbl>
      <w:tblPr>
        <w:tblStyle w:val="11"/>
        <w:tblW w:w="1015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40"/>
        <w:gridCol w:w="2592"/>
        <w:gridCol w:w="2160"/>
        <w:gridCol w:w="2160"/>
      </w:tblGrid>
      <w:tr>
        <w:trPr>
          <w:trHeight w:val="366" w:hRule="atLeast"/>
        </w:trPr>
        <w:tc>
          <w:tcPr>
            <w:tcW w:w="58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区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支払金額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651" w:rightChars="3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※市記載欄</w:t>
            </w:r>
          </w:p>
        </w:tc>
      </w:tr>
      <w:tr>
        <w:trPr>
          <w:trHeight w:val="366" w:hRule="atLeast"/>
        </w:trPr>
        <w:tc>
          <w:tcPr>
            <w:tcW w:w="58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家財道具の運搬のため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に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引越業者又は作業を依頼した者等に支払った費用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76" w:hRule="atLeast"/>
        </w:trPr>
        <w:tc>
          <w:tcPr>
            <w:tcW w:w="32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家財道具の運搬のための費用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362"/>
                <w:kern w:val="2"/>
                <w:sz w:val="24"/>
                <w:fitText w:val="2170" w:id="2"/>
              </w:rPr>
              <w:t>燃料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2170" w:id="2"/>
              </w:rPr>
              <w:t>費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6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362"/>
                <w:kern w:val="2"/>
                <w:sz w:val="24"/>
                <w:fitText w:val="2170" w:id="3"/>
              </w:rPr>
              <w:t>借上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2170" w:id="3"/>
              </w:rPr>
              <w:t>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60" w:hRule="atLeast"/>
        </w:trPr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有料道路料金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及び</w:t>
            </w:r>
            <w:r>
              <w:rPr>
                <w:rFonts w:hint="eastAsia"/>
              </w:rPr>
              <w:t>船賃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58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交付対象者及び親族の移転先までの移動に係る交通費</w:t>
            </w:r>
          </w:p>
          <w:p>
            <w:pPr>
              <w:pStyle w:val="0"/>
              <w:ind w:left="0" w:leftChars="0" w:right="0" w:rightChars="0" w:firstLine="434" w:firstLineChars="2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公共交通機関での使用区間</w:t>
            </w:r>
          </w:p>
          <w:p>
            <w:pPr>
              <w:pStyle w:val="0"/>
              <w:ind w:left="0" w:leftChars="0" w:right="0" w:rightChars="0" w:firstLine="434" w:firstLineChars="2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～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   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58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住宅の賃貸借契約の締結に伴う礼金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779" w:hRule="atLeast"/>
        </w:trPr>
        <w:tc>
          <w:tcPr>
            <w:tcW w:w="58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計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※印欄は記入しないでください。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【添付書類】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補助対象経費の支払を証する書類の写し（礼金の場合は住宅の賃貸借契約書の写し）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701" w:right="850" w:bottom="1531" w:left="850" w:header="851" w:footer="992" w:gutter="0"/>
      <w:cols w:space="720"/>
      <w:textDirection w:val="lrTb"/>
      <w:docGrid w:type="linesAndChars" w:linePitch="400" w:charSpace="-47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216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1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6" w:customStyle="1">
    <w:name w:val="見出しマップ (文字)"/>
    <w:basedOn w:val="10"/>
    <w:next w:val="16"/>
    <w:link w:val="15"/>
    <w:uiPriority w:val="0"/>
    <w:qFormat/>
    <w:rPr>
      <w:rFonts w:ascii="MS UI Gothic" w:hAnsi="MS UI Gothic" w:eastAsia="MS UI Gothic"/>
      <w:kern w:val="2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210" w:hanging="21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58" w:hanging="258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1248</TotalTime>
  <Pages>7</Pages>
  <Words>2</Words>
  <Characters>1941</Characters>
  <Application>JUST Note</Application>
  <Lines>968</Lines>
  <Paragraphs>156</Paragraphs>
  <CharactersWithSpaces>2846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廿日市市保護司会補助金交付要綱</dc:title>
  <dc:creator>廿日市市</dc:creator>
  <cp:lastModifiedBy>Masaki Sachiko</cp:lastModifiedBy>
  <cp:lastPrinted>2021-12-10T05:33:53Z</cp:lastPrinted>
  <dcterms:created xsi:type="dcterms:W3CDTF">2017-06-13T16:29:00Z</dcterms:created>
  <dcterms:modified xsi:type="dcterms:W3CDTF">2022-08-17T02:56:57Z</dcterms:modified>
  <cp:revision>60</cp:revision>
</cp:coreProperties>
</file>