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jc w:val="both"/>
        <w:rPr>
          <w:rFonts w:hint="default"/>
        </w:rPr>
      </w:pPr>
      <w:bookmarkStart w:id="0" w:name="_GoBack"/>
      <w:bookmarkEnd w:id="0"/>
    </w:p>
    <w:p>
      <w:pPr>
        <w:pStyle w:val="0"/>
        <w:jc w:val="center"/>
        <w:rPr>
          <w:rFonts w:hint="default"/>
        </w:rPr>
      </w:pPr>
      <w:r>
        <w:rPr>
          <w:rFonts w:hint="default" w:ascii="ＭＳ 明朝" w:hAnsi="ＭＳ 明朝" w:eastAsia="ＭＳ 明朝"/>
          <w:kern w:val="2"/>
          <w:sz w:val="21"/>
        </w:rPr>
        <w:t>廿日市市迷惑電話防止機能付電話機等購入補助金補助対象財産</w:t>
      </w:r>
    </w:p>
    <w:p>
      <w:pPr>
        <w:pStyle w:val="0"/>
        <w:ind w:leftChars="0" w:rightChars="0" w:firstLine="525" w:firstLineChars="250"/>
        <w:jc w:val="both"/>
        <w:rPr>
          <w:rFonts w:hint="default"/>
        </w:rPr>
      </w:pPr>
      <w:r>
        <w:rPr>
          <w:rFonts w:hint="default" w:ascii="ＭＳ 明朝" w:hAnsi="ＭＳ 明朝" w:eastAsia="ＭＳ 明朝"/>
          <w:kern w:val="2"/>
          <w:sz w:val="21"/>
        </w:rPr>
        <w:t>処分承認申請書</w:t>
      </w:r>
    </w:p>
    <w:p>
      <w:pPr>
        <w:pStyle w:val="0"/>
        <w:jc w:val="right"/>
        <w:rPr>
          <w:rFonts w:hint="default"/>
        </w:rPr>
      </w:pPr>
    </w:p>
    <w:p>
      <w:pPr>
        <w:pStyle w:val="0"/>
        <w:jc w:val="right"/>
        <w:rPr>
          <w:rFonts w:hint="default"/>
        </w:rPr>
      </w:pPr>
      <w:r>
        <w:rPr>
          <w:rFonts w:hint="default" w:ascii="ＭＳ 明朝" w:hAnsi="ＭＳ 明朝" w:eastAsia="ＭＳ 明朝"/>
          <w:kern w:val="2"/>
          <w:sz w:val="21"/>
        </w:rPr>
        <w:t>　　年　　月　　日　</w:t>
      </w:r>
    </w:p>
    <w:p>
      <w:pPr>
        <w:pStyle w:val="0"/>
        <w:jc w:val="right"/>
        <w:rPr>
          <w:rFonts w:hint="default"/>
        </w:rPr>
      </w:pPr>
    </w:p>
    <w:p>
      <w:pPr>
        <w:pStyle w:val="0"/>
        <w:ind w:left="629"/>
        <w:jc w:val="both"/>
        <w:rPr>
          <w:rFonts w:hint="default"/>
        </w:rPr>
      </w:pPr>
      <w:r>
        <w:rPr>
          <w:rFonts w:hint="default" w:ascii="ＭＳ 明朝" w:hAnsi="ＭＳ 明朝" w:eastAsia="ＭＳ 明朝"/>
          <w:kern w:val="2"/>
          <w:sz w:val="21"/>
        </w:rPr>
        <w:t>廿日市市長　様</w:t>
      </w:r>
    </w:p>
    <w:p>
      <w:pPr>
        <w:pStyle w:val="0"/>
        <w:spacing w:line="440" w:lineRule="exact"/>
        <w:jc w:val="right"/>
        <w:rPr>
          <w:rFonts w:hint="default"/>
        </w:rPr>
      </w:pPr>
      <w:r>
        <w:rPr>
          <w:rFonts w:hint="default" w:ascii="ＭＳ 明朝" w:hAnsi="ＭＳ 明朝" w:eastAsia="ＭＳ 明朝"/>
          <w:kern w:val="2"/>
          <w:sz w:val="21"/>
        </w:rPr>
        <w:t>申請者　　住　　所　　　　　　　　　　　　　　</w:t>
      </w:r>
    </w:p>
    <w:p>
      <w:pPr>
        <w:pStyle w:val="0"/>
        <w:spacing w:line="440" w:lineRule="exact"/>
        <w:jc w:val="right"/>
        <w:rPr>
          <w:rFonts w:hint="default"/>
        </w:rPr>
      </w:pPr>
      <w:r>
        <w:rPr>
          <w:rFonts w:hint="default" w:ascii="ＭＳ 明朝" w:hAnsi="ＭＳ 明朝" w:eastAsia="ＭＳ 明朝"/>
          <w:spacing w:val="312"/>
          <w:kern w:val="0"/>
          <w:sz w:val="21"/>
          <w:fitText w:val="1045" w:id="1"/>
        </w:rPr>
        <w:fldChar w:fldCharType="begin"/>
      </w:r>
      <w:r>
        <w:rPr>
          <w:rFonts w:hint="default" w:ascii="ＭＳ 明朝" w:hAnsi="ＭＳ 明朝" w:eastAsia="ＭＳ 明朝"/>
          <w:spacing w:val="312"/>
          <w:kern w:val="0"/>
          <w:sz w:val="21"/>
          <w:fitText w:val="1045" w:id="1"/>
        </w:rPr>
        <w:instrText>EQ \* jc1 \* hps10 \o\ad(\s\up 9(</w:instrText>
      </w:r>
      <w:r>
        <w:rPr>
          <w:rFonts w:hint="default" w:ascii="ＭＳ 明朝" w:hAnsi="ＭＳ 明朝" w:eastAsia="ＭＳ 明朝"/>
          <w:kern w:val="2"/>
          <w:sz w:val="10"/>
          <w:fitText w:val="1045" w:id="1"/>
        </w:rPr>
        <w:instrText>ふ</w:instrText>
      </w:r>
      <w:r>
        <w:rPr>
          <w:rFonts w:hint="default" w:ascii="ＭＳ 明朝" w:hAnsi="ＭＳ 明朝" w:eastAsia="ＭＳ 明朝"/>
          <w:kern w:val="2"/>
          <w:sz w:val="10"/>
          <w:fitText w:val="1045" w:id="1"/>
        </w:rPr>
        <w:instrText>り</w:instrText>
      </w:r>
      <w:r>
        <w:rPr>
          <w:rFonts w:hint="default" w:ascii="ＭＳ 明朝" w:hAnsi="ＭＳ 明朝" w:eastAsia="ＭＳ 明朝"/>
          <w:kern w:val="2"/>
          <w:sz w:val="10"/>
          <w:fitText w:val="1045" w:id="1"/>
        </w:rPr>
        <w:instrText>が</w:instrText>
      </w:r>
      <w:r>
        <w:rPr>
          <w:rFonts w:hint="default" w:ascii="ＭＳ 明朝" w:hAnsi="ＭＳ 明朝" w:eastAsia="ＭＳ 明朝"/>
          <w:kern w:val="2"/>
          <w:sz w:val="10"/>
          <w:fitText w:val="1045" w:id="1"/>
        </w:rPr>
        <w:instrText>な</w:instrText>
      </w:r>
      <w:r>
        <w:rPr>
          <w:rFonts w:hint="default" w:ascii="ＭＳ 明朝" w:hAnsi="ＭＳ 明朝" w:eastAsia="ＭＳ 明朝"/>
          <w:spacing w:val="312"/>
          <w:kern w:val="0"/>
          <w:sz w:val="21"/>
          <w:fitText w:val="1045" w:id="1"/>
        </w:rPr>
        <w:instrText>),</w:instrText>
      </w:r>
      <w:r>
        <w:rPr>
          <w:rFonts w:hint="default" w:ascii="ＭＳ 明朝" w:hAnsi="ＭＳ 明朝" w:eastAsia="ＭＳ 明朝"/>
          <w:spacing w:val="312"/>
          <w:kern w:val="0"/>
          <w:sz w:val="21"/>
          <w:fitText w:val="1045" w:id="1"/>
        </w:rPr>
        <w:instrText>氏</w:instrText>
      </w:r>
      <w:r>
        <w:rPr>
          <w:rFonts w:hint="default" w:ascii="ＭＳ 明朝" w:hAnsi="ＭＳ 明朝" w:eastAsia="ＭＳ 明朝"/>
          <w:spacing w:val="0"/>
          <w:kern w:val="0"/>
          <w:sz w:val="21"/>
          <w:fitText w:val="1045" w:id="1"/>
        </w:rPr>
        <w:instrText>名</w:instrText>
      </w:r>
      <w:r>
        <w:rPr>
          <w:rFonts w:hint="default" w:ascii="ＭＳ 明朝" w:hAnsi="ＭＳ 明朝" w:eastAsia="ＭＳ 明朝"/>
          <w:spacing w:val="312"/>
          <w:kern w:val="0"/>
          <w:sz w:val="21"/>
          <w:fitText w:val="1045" w:id="1"/>
        </w:rPr>
        <w:instrText>)</w:instrText>
      </w:r>
      <w:r>
        <w:rPr>
          <w:rFonts w:hint="default" w:ascii="ＭＳ 明朝" w:hAnsi="ＭＳ 明朝" w:eastAsia="ＭＳ 明朝"/>
          <w:spacing w:val="312"/>
          <w:kern w:val="0"/>
          <w:sz w:val="21"/>
          <w:fitText w:val="1045" w:id="1"/>
        </w:rPr>
        <w:fldChar w:fldCharType="end"/>
      </w:r>
      <w:r>
        <w:rPr>
          <w:rFonts w:hint="default" w:ascii="ＭＳ 明朝" w:hAnsi="ＭＳ 明朝" w:eastAsia="ＭＳ 明朝"/>
          <w:kern w:val="2"/>
          <w:sz w:val="21"/>
        </w:rPr>
        <w:t>　　　　　</w:t>
      </w:r>
      <w:r>
        <w:rPr>
          <w:rFonts w:hint="default" w:ascii="ＭＳ 明朝" w:hAnsi="ＭＳ 明朝" w:eastAsia="ＭＳ 明朝"/>
          <w:kern w:val="2"/>
          <w:sz w:val="21"/>
        </w:rPr>
        <w:t xml:space="preserve"> </w:t>
      </w:r>
      <w:r>
        <w:rPr>
          <w:rFonts w:hint="default" w:ascii="ＭＳ 明朝" w:hAnsi="ＭＳ 明朝" w:eastAsia="ＭＳ 明朝"/>
          <w:kern w:val="2"/>
          <w:sz w:val="21"/>
        </w:rPr>
        <w:t>　　　　　　</w:t>
      </w:r>
      <w:r>
        <w:rPr>
          <w:rFonts w:hint="eastAsia" w:ascii="ＭＳ 明朝" w:hAnsi="ＭＳ 明朝" w:eastAsia="ＭＳ 明朝"/>
          <w:kern w:val="2"/>
          <w:sz w:val="16"/>
        </w:rPr>
        <w:t>（※）</w:t>
      </w:r>
    </w:p>
    <w:p>
      <w:pPr>
        <w:pStyle w:val="0"/>
        <w:spacing w:line="200" w:lineRule="exact"/>
        <w:jc w:val="right"/>
        <w:rPr>
          <w:rFonts w:hint="default"/>
        </w:rPr>
      </w:pPr>
      <w:r>
        <w:rPr>
          <w:rFonts w:hint="default" w:ascii="ＭＳ明朝" w:hAnsi="ＭＳ明朝" w:eastAsia="ＭＳ明朝"/>
          <w:kern w:val="2"/>
          <w:sz w:val="12"/>
        </w:rPr>
        <w:t>（</w:t>
      </w:r>
      <w:r>
        <w:rPr>
          <w:rFonts w:hint="default" w:ascii="ＭＳ明朝" w:hAnsi="ＭＳ明朝" w:eastAsia="ＭＳ明朝"/>
          <w:kern w:val="2"/>
          <w:sz w:val="12"/>
        </w:rPr>
        <w:t xml:space="preserve">※) </w:t>
      </w:r>
      <w:r>
        <w:rPr>
          <w:rFonts w:hint="default" w:ascii="ＭＳ明朝" w:hAnsi="ＭＳ明朝" w:eastAsia="ＭＳ明朝"/>
          <w:kern w:val="2"/>
          <w:sz w:val="12"/>
        </w:rPr>
        <w:t>本人が手書きしない場合は、記名押印してください。</w:t>
      </w:r>
    </w:p>
    <w:p>
      <w:pPr>
        <w:pStyle w:val="0"/>
        <w:spacing w:line="440" w:lineRule="exact"/>
        <w:ind w:leftChars="0" w:right="840" w:rightChars="400"/>
        <w:jc w:val="both"/>
        <w:rPr>
          <w:rFonts w:hint="default"/>
        </w:rPr>
      </w:pPr>
      <w:r>
        <w:rPr>
          <w:rFonts w:hint="default" w:ascii="ＭＳ 明朝" w:hAnsi="ＭＳ 明朝" w:eastAsia="ＭＳ 明朝"/>
          <w:kern w:val="2"/>
          <w:sz w:val="21"/>
        </w:rPr>
        <w:t>　　　　　　　　　　　　　　　生年月日</w:t>
      </w:r>
    </w:p>
    <w:p>
      <w:pPr>
        <w:pStyle w:val="0"/>
        <w:spacing w:line="440" w:lineRule="exact"/>
        <w:jc w:val="right"/>
        <w:rPr>
          <w:rFonts w:hint="default"/>
        </w:rPr>
      </w:pPr>
      <w:r>
        <w:rPr>
          <w:rFonts w:hint="default" w:ascii="ＭＳ 明朝" w:hAnsi="ＭＳ 明朝" w:eastAsia="ＭＳ 明朝"/>
          <w:kern w:val="2"/>
          <w:sz w:val="21"/>
        </w:rPr>
        <w:t>電話番号　　　　　　　　　　　　　　</w:t>
      </w:r>
    </w:p>
    <w:p>
      <w:pPr>
        <w:pStyle w:val="0"/>
        <w:jc w:val="right"/>
        <w:rPr>
          <w:rFonts w:hint="default"/>
        </w:rPr>
      </w:pPr>
    </w:p>
    <w:p>
      <w:pPr>
        <w:pStyle w:val="0"/>
        <w:ind w:left="210" w:leftChars="100" w:firstLine="210" w:firstLineChars="100"/>
        <w:jc w:val="both"/>
        <w:rPr>
          <w:rFonts w:hint="default"/>
        </w:rPr>
      </w:pPr>
      <w:r>
        <w:rPr>
          <w:rFonts w:hint="default" w:ascii="ＭＳ 明朝" w:hAnsi="ＭＳ 明朝" w:eastAsia="ＭＳ 明朝"/>
          <w:kern w:val="2"/>
          <w:sz w:val="21"/>
        </w:rPr>
        <w:t>廿日市市迷惑電話防止機能付電話機等購入補助金を受けた財産を処分したいので、廿日市市迷惑電話防止機能付電話機等購入補助金交付要綱第１２条第２項の規定により、次のとおり申請します。</w:t>
      </w:r>
    </w:p>
    <w:p>
      <w:pPr>
        <w:pStyle w:val="0"/>
        <w:ind w:leftChars="0" w:rightChars="0" w:firstLineChars="0"/>
        <w:jc w:val="both"/>
        <w:rPr>
          <w:rFonts w:hint="default"/>
        </w:rPr>
      </w:pPr>
      <w:r>
        <w:rPr>
          <w:rFonts w:hint="default" w:ascii="ＭＳ 明朝" w:hAnsi="ＭＳ 明朝" w:eastAsia="ＭＳ 明朝"/>
          <w:kern w:val="2"/>
          <w:sz w:val="21"/>
        </w:rPr>
        <w:t>　　</w:t>
      </w:r>
    </w:p>
    <w:p>
      <w:pPr>
        <w:pStyle w:val="0"/>
        <w:ind w:leftChars="0" w:rightChars="0" w:firstLine="210" w:firstLineChars="100"/>
        <w:jc w:val="both"/>
        <w:rPr>
          <w:rFonts w:hint="default"/>
        </w:rPr>
      </w:pPr>
      <w:r>
        <w:rPr>
          <w:rFonts w:hint="default" w:ascii="ＭＳ 明朝" w:hAnsi="ＭＳ 明朝" w:eastAsia="ＭＳ 明朝"/>
          <w:kern w:val="2"/>
          <w:sz w:val="21"/>
        </w:rPr>
        <w:t>１　交付決定（額確定）番号</w:t>
      </w:r>
    </w:p>
    <w:p>
      <w:pPr>
        <w:pStyle w:val="0"/>
        <w:ind w:leftChars="0" w:rightChars="0" w:firstLine="210" w:firstLineChars="100"/>
        <w:jc w:val="both"/>
        <w:rPr>
          <w:rFonts w:hint="default"/>
        </w:rPr>
      </w:pPr>
    </w:p>
    <w:p>
      <w:pPr>
        <w:pStyle w:val="0"/>
        <w:ind w:leftChars="0" w:rightChars="0" w:firstLine="210" w:firstLineChars="100"/>
        <w:jc w:val="both"/>
        <w:rPr>
          <w:rFonts w:hint="default"/>
        </w:rPr>
      </w:pPr>
    </w:p>
    <w:p>
      <w:pPr>
        <w:pStyle w:val="0"/>
        <w:ind w:leftChars="0" w:rightChars="0" w:firstLine="210" w:firstLineChars="100"/>
        <w:jc w:val="both"/>
        <w:rPr>
          <w:rFonts w:hint="default"/>
        </w:rPr>
      </w:pPr>
      <w:r>
        <w:rPr>
          <w:rFonts w:hint="default" w:ascii="ＭＳ 明朝" w:hAnsi="ＭＳ 明朝" w:eastAsia="ＭＳ 明朝"/>
          <w:kern w:val="2"/>
          <w:sz w:val="21"/>
        </w:rPr>
        <w:t>２　処分の方法</w:t>
      </w:r>
    </w:p>
    <w:p>
      <w:pPr>
        <w:pStyle w:val="0"/>
        <w:ind w:leftChars="0" w:rightChars="0" w:firstLine="210" w:firstLineChars="100"/>
        <w:jc w:val="both"/>
        <w:rPr>
          <w:rFonts w:hint="default"/>
        </w:rPr>
      </w:pPr>
      <w:r>
        <w:rPr>
          <w:rFonts w:hint="eastAsia" w:ascii="ＭＳ 明朝" w:hAnsi="ＭＳ 明朝" w:eastAsia="ＭＳ 明朝"/>
          <w:kern w:val="2"/>
          <w:sz w:val="21"/>
        </w:rPr>
        <w:t>　　該当する項目を○で囲んでください。</w:t>
      </w:r>
    </w:p>
    <w:p>
      <w:pPr>
        <w:pStyle w:val="0"/>
        <w:ind w:leftChars="0" w:rightChars="0" w:firstLine="210" w:firstLineChars="100"/>
        <w:jc w:val="both"/>
        <w:rPr>
          <w:rFonts w:hint="default"/>
        </w:rPr>
      </w:pPr>
      <w:r>
        <w:rPr>
          <w:rFonts w:hint="default" w:ascii="ＭＳ 明朝" w:hAnsi="ＭＳ 明朝" w:eastAsia="ＭＳ 明朝"/>
          <w:kern w:val="2"/>
          <w:sz w:val="21"/>
        </w:rPr>
        <w:t>　　　売却・譲渡・交換・貸与・廃棄・担保・その他（　　　　　　）</w:t>
      </w:r>
    </w:p>
    <w:p>
      <w:pPr>
        <w:pStyle w:val="0"/>
        <w:ind w:leftChars="0" w:rightChars="0" w:firstLine="210" w:firstLineChars="100"/>
        <w:jc w:val="both"/>
        <w:rPr>
          <w:rFonts w:hint="default"/>
        </w:rPr>
      </w:pPr>
    </w:p>
    <w:p>
      <w:pPr>
        <w:pStyle w:val="0"/>
        <w:ind w:leftChars="0" w:rightChars="0" w:firstLine="210" w:firstLineChars="100"/>
        <w:jc w:val="both"/>
        <w:rPr>
          <w:rFonts w:hint="default"/>
        </w:rPr>
      </w:pPr>
    </w:p>
    <w:p>
      <w:pPr>
        <w:pStyle w:val="0"/>
        <w:ind w:leftChars="0" w:rightChars="0" w:firstLine="210" w:firstLineChars="100"/>
        <w:jc w:val="both"/>
        <w:rPr>
          <w:rFonts w:hint="default"/>
        </w:rPr>
      </w:pPr>
      <w:r>
        <w:rPr>
          <w:rFonts w:hint="default" w:ascii="ＭＳ 明朝" w:hAnsi="ＭＳ 明朝" w:eastAsia="ＭＳ 明朝"/>
          <w:kern w:val="2"/>
          <w:sz w:val="21"/>
        </w:rPr>
        <w:t>３　処分の時期</w:t>
      </w:r>
    </w:p>
    <w:p>
      <w:pPr>
        <w:pStyle w:val="0"/>
        <w:ind w:leftChars="0" w:rightChars="0" w:firstLine="210" w:firstLineChars="100"/>
        <w:jc w:val="both"/>
        <w:rPr>
          <w:rFonts w:hint="default"/>
        </w:rPr>
      </w:pPr>
      <w:r>
        <w:rPr>
          <w:rFonts w:hint="default" w:ascii="ＭＳ 明朝" w:hAnsi="ＭＳ 明朝" w:eastAsia="ＭＳ 明朝"/>
          <w:kern w:val="2"/>
          <w:sz w:val="21"/>
        </w:rPr>
        <w:t>　　　　　　年　　月　　日から（　　　　年　　月　　日まで）</w:t>
      </w:r>
    </w:p>
    <w:p>
      <w:pPr>
        <w:pStyle w:val="0"/>
        <w:ind w:leftChars="0" w:rightChars="0" w:firstLine="210" w:firstLineChars="100"/>
        <w:jc w:val="both"/>
        <w:rPr>
          <w:rFonts w:hint="default"/>
        </w:rPr>
      </w:pPr>
    </w:p>
    <w:p>
      <w:pPr>
        <w:pStyle w:val="0"/>
        <w:ind w:leftChars="0" w:rightChars="0" w:firstLine="210" w:firstLineChars="100"/>
        <w:jc w:val="both"/>
        <w:rPr>
          <w:rFonts w:hint="default"/>
        </w:rPr>
      </w:pPr>
    </w:p>
    <w:p>
      <w:pPr>
        <w:pStyle w:val="0"/>
        <w:ind w:leftChars="0" w:rightChars="0" w:firstLine="210" w:firstLineChars="100"/>
        <w:jc w:val="both"/>
        <w:rPr>
          <w:rFonts w:hint="default"/>
        </w:rPr>
      </w:pPr>
      <w:r>
        <w:rPr>
          <w:rFonts w:hint="default" w:ascii="ＭＳ 明朝" w:hAnsi="ＭＳ 明朝" w:eastAsia="ＭＳ 明朝"/>
          <w:kern w:val="2"/>
          <w:sz w:val="21"/>
        </w:rPr>
        <w:t>４　処分の理由　</w:t>
      </w:r>
    </w:p>
    <w:p>
      <w:pPr>
        <w:pStyle w:val="0"/>
        <w:ind w:left="420" w:leftChars="100" w:hanging="210" w:hangingChars="100"/>
        <w:jc w:val="both"/>
        <w:rPr>
          <w:rFonts w:hint="eastAsia" w:ascii="ＭＳ ゴシック" w:hAnsi="ＭＳ ゴシック" w:eastAsia="ＭＳ ゴシック"/>
          <w:sz w:val="22"/>
        </w:rPr>
      </w:pPr>
    </w:p>
    <w:p>
      <w:pPr>
        <w:pStyle w:val="0"/>
        <w:ind w:left="420" w:leftChars="100" w:hanging="210" w:hangingChars="100"/>
        <w:jc w:val="both"/>
        <w:rPr>
          <w:rFonts w:hint="eastAsia" w:ascii="ＭＳ ゴシック" w:hAnsi="ＭＳ ゴシック" w:eastAsia="ＭＳ ゴシック"/>
          <w:sz w:val="22"/>
        </w:rPr>
      </w:pPr>
    </w:p>
    <w:p>
      <w:pPr>
        <w:pStyle w:val="0"/>
        <w:spacing w:line="140" w:lineRule="exact"/>
        <w:jc w:val="both"/>
        <w:rPr>
          <w:rFonts w:hint="default"/>
        </w:rPr>
      </w:pPr>
    </w:p>
    <w:sectPr>
      <w:headerReference r:id="rId5" w:type="even"/>
      <w:headerReference r:id="rId6" w:type="default"/>
      <w:footerReference r:id="rId7" w:type="even"/>
      <w:footerReference r:id="rId8" w:type="default"/>
      <w:type w:val="continuous"/>
      <w:pgSz w:w="11906" w:h="16838"/>
      <w:pgMar w:top="1531" w:right="1644" w:bottom="1758" w:left="1644" w:header="301" w:footer="992" w:gutter="0"/>
      <w:cols w:space="720"/>
      <w:textDirection w:val="lrTb"/>
      <w:docGrid w:type="linesAndChars" w:linePitch="467" w:charSpace="1047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both"/>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both"/>
      <w:rPr>
        <w:rFonts w:hint="default"/>
      </w:rPr>
    </w:pPr>
    <w:r>
      <w:rPr>
        <w:rFonts w:hint="default" w:ascii="ＭＳ 明朝" w:hAnsi="ＭＳ 明朝" w:eastAsia="ＭＳ 明朝"/>
        <w:kern w:val="2"/>
        <w:sz w:val="21"/>
      </w:rPr>
      <w:t>備考　用紙の大きさは、日本</w:t>
    </w:r>
    <w:r>
      <w:rPr>
        <w:rFonts w:hint="default" w:ascii="ＭＳ 明朝" w:hAnsi="ＭＳ 明朝" w:eastAsia="ＭＳ 明朝"/>
        <w:kern w:val="0"/>
        <w:sz w:val="21"/>
      </w:rPr>
      <w:t>産業</w:t>
    </w:r>
    <w:r>
      <w:rPr>
        <w:rFonts w:hint="default" w:ascii="ＭＳ 明朝" w:hAnsi="ＭＳ 明朝" w:eastAsia="ＭＳ 明朝"/>
        <w:kern w:val="2"/>
        <w:sz w:val="21"/>
      </w:rPr>
      <w:t>規格Ａ列４番とする。</w:t>
    </w:r>
  </w:p>
  <w:p>
    <w:pPr>
      <w:pStyle w:val="17"/>
      <w:jc w:val="both"/>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default"/>
      </w:rPr>
    </w:pPr>
  </w:p>
  <w:p>
    <w:pPr>
      <w:pStyle w:val="15"/>
      <w:jc w:val="both"/>
      <w:rPr>
        <w:rFonts w:hint="default"/>
      </w:rPr>
    </w:pPr>
  </w:p>
  <w:p>
    <w:pPr>
      <w:pStyle w:val="15"/>
      <w:jc w:val="both"/>
      <w:rPr>
        <w:rFonts w:hint="default"/>
      </w:rPr>
    </w:pPr>
    <w:r>
      <w:rPr>
        <w:rFonts w:hint="default" w:ascii="ＭＳ 明朝" w:hAnsi="ＭＳ 明朝" w:eastAsia="ＭＳ 明朝"/>
        <w:kern w:val="2"/>
        <w:sz w:val="21"/>
      </w:rPr>
      <w:t>様式第６号（第７条関係）</w:t>
    </w:r>
  </w:p>
  <w:p>
    <w:pPr>
      <w:pStyle w:val="15"/>
      <w:jc w:val="both"/>
      <w:rPr>
        <w:rFonts w:hint="default"/>
      </w:rPr>
    </w:pPr>
    <w:r>
      <w:rPr>
        <w:rFonts w:hint="default" w:ascii="ＭＳ 明朝" w:hAnsi="ＭＳ 明朝" w:eastAsia="ＭＳ 明朝"/>
        <w:kern w:val="2"/>
        <w:sz w:val="21"/>
      </w:rPr>
      <w:t>（裏面）</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default"/>
      </w:rPr>
    </w:pPr>
  </w:p>
  <w:p>
    <w:pPr>
      <w:pStyle w:val="15"/>
      <w:jc w:val="both"/>
      <w:rPr>
        <w:rFonts w:hint="default"/>
      </w:rPr>
    </w:pPr>
  </w:p>
  <w:p>
    <w:pPr>
      <w:pStyle w:val="15"/>
      <w:jc w:val="both"/>
      <w:rPr>
        <w:rFonts w:hint="default"/>
      </w:rPr>
    </w:pPr>
  </w:p>
  <w:p>
    <w:pPr>
      <w:pStyle w:val="15"/>
      <w:jc w:val="both"/>
      <w:rPr>
        <w:rFonts w:hint="default"/>
      </w:rPr>
    </w:pPr>
    <w:r>
      <w:rPr>
        <w:rFonts w:hint="default" w:ascii="ＭＳ 明朝" w:hAnsi="ＭＳ 明朝" w:eastAsia="ＭＳ 明朝"/>
        <w:kern w:val="2"/>
        <w:sz w:val="21"/>
      </w:rPr>
      <w:t>様式第５号（第１２条関係）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evenAndOddHeaders/>
  <w:drawingGridHorizontalSpacing w:val="261"/>
  <w:drawingGridVerticalSpacing w:val="467"/>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pacing w:line="380" w:lineRule="exact"/>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wordWrap w:val="1"/>
      <w:autoSpaceDE w:val="1"/>
      <w:autoSpaceDN w:val="1"/>
      <w:adjustRightInd w:val="1"/>
      <w:snapToGrid w:val="0"/>
      <w:spacing w:line="240" w:lineRule="auto"/>
      <w:textAlignment w:val="auto"/>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paragraph" w:styleId="19">
    <w:name w:val="annotation text"/>
    <w:basedOn w:val="0"/>
    <w:next w:val="19"/>
    <w:link w:val="20"/>
    <w:uiPriority w:val="0"/>
    <w:semiHidden/>
    <w:pPr>
      <w:widowControl w:val="1"/>
      <w:wordWrap w:val="1"/>
      <w:autoSpaceDE w:val="1"/>
      <w:autoSpaceDN w:val="1"/>
      <w:adjustRightInd w:val="1"/>
      <w:spacing w:line="240" w:lineRule="auto"/>
      <w:jc w:val="left"/>
      <w:textAlignment w:val="top"/>
    </w:pPr>
    <w:rPr>
      <w:rFonts w:ascii="Times New Roman" w:hAnsi="Times New Roman"/>
      <w:kern w:val="0"/>
      <w:sz w:val="20"/>
    </w:rPr>
  </w:style>
  <w:style w:type="character" w:styleId="20" w:customStyle="1">
    <w:name w:val="コメント文字列 (文字)"/>
    <w:basedOn w:val="10"/>
    <w:next w:val="20"/>
    <w:link w:val="19"/>
    <w:uiPriority w:val="0"/>
    <w:qFormat/>
    <w:rPr>
      <w:rFonts w:ascii="ＭＳ 明朝" w:hAnsi="ＭＳ 明朝" w:eastAsia="ＭＳ 明朝"/>
      <w:sz w:val="20"/>
    </w:rPr>
  </w:style>
  <w:style w:type="paragraph" w:styleId="21">
    <w:name w:val="annotation subject"/>
    <w:basedOn w:val="19"/>
    <w:next w:val="19"/>
    <w:link w:val="22"/>
    <w:uiPriority w:val="0"/>
    <w:semiHidden/>
    <w:pPr>
      <w:wordWrap w:val="1"/>
    </w:pPr>
    <w:rPr>
      <w:b w:val="1"/>
    </w:rPr>
  </w:style>
  <w:style w:type="character" w:styleId="22" w:customStyle="1">
    <w:name w:val="コメント内容 (文字)"/>
    <w:basedOn w:val="20"/>
    <w:next w:val="22"/>
    <w:link w:val="21"/>
    <w:uiPriority w:val="0"/>
    <w:qFormat/>
    <w:rPr>
      <w:b w:val="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301</TotalTime>
  <Pages>1</Pages>
  <Words>0</Words>
  <Characters>259</Characters>
  <Application>JUST Note</Application>
  <Lines>32</Lines>
  <Paragraphs>18</Paragraphs>
  <CharactersWithSpaces>363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平版部制作部</dc:creator>
  <cp:lastModifiedBy>shimahara　chisa2606</cp:lastModifiedBy>
  <cp:lastPrinted>2023-02-16T09:18:00Z</cp:lastPrinted>
  <dcterms:created xsi:type="dcterms:W3CDTF">2019-03-07T13:11:00Z</dcterms:created>
  <dcterms:modified xsi:type="dcterms:W3CDTF">2023-03-09T05:11:25Z</dcterms:modified>
  <cp:revision>144</cp:revision>
</cp:coreProperties>
</file>