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="ＭＳ Ｐ明朝"/>
        </w:rPr>
      </w:pPr>
      <w:r>
        <w:rPr>
          <w:rFonts w:hint="eastAsia" w:ascii="ＭＳ ゴシック" w:hAnsi="ＭＳ ゴシック" w:eastAsia="ＭＳ Ｐ明朝"/>
        </w:rPr>
        <w:t>（廿日市市税条例附則第</w:t>
      </w:r>
      <w:r>
        <w:rPr>
          <w:rFonts w:hint="eastAsia" w:ascii="ＭＳ ゴシック" w:hAnsi="ＭＳ ゴシック" w:eastAsia="ＭＳ Ｐ明朝"/>
        </w:rPr>
        <w:t>10</w:t>
      </w:r>
      <w:r>
        <w:rPr>
          <w:rFonts w:hint="eastAsia" w:ascii="ＭＳ ゴシック" w:hAnsi="ＭＳ ゴシック" w:eastAsia="ＭＳ Ｐ明朝"/>
        </w:rPr>
        <w:t>条の３第９項または第１１項関係</w:t>
      </w:r>
      <w:r>
        <w:rPr>
          <w:rFonts w:hint="eastAsia" w:eastAsia="ＭＳ Ｐ明朝"/>
        </w:rPr>
        <w:t>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住宅の省エネ改修工事に伴う固定資産税減額申告書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400" w:firstLineChars="2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/>
          <w:spacing w:val="43"/>
          <w:kern w:val="0"/>
          <w:fitText w:val="1400" w:id="1"/>
        </w:rPr>
        <w:t>納税義務</w:t>
      </w:r>
      <w:r>
        <w:rPr>
          <w:rFonts w:hint="eastAsia"/>
          <w:spacing w:val="3"/>
          <w:kern w:val="0"/>
          <w:fitText w:val="1400" w:id="1"/>
        </w:rPr>
        <w:t>者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</w:t>
      </w:r>
      <w:r>
        <w:rPr>
          <w:rFonts w:hint="eastAsia"/>
          <w:spacing w:val="790"/>
          <w:fitText w:val="2000" w:id="2"/>
        </w:rPr>
        <w:t>住</w:t>
      </w:r>
      <w:r>
        <w:rPr>
          <w:rFonts w:hint="eastAsia"/>
          <w:fitText w:val="2000" w:id="2"/>
        </w:rPr>
        <w:t>所</w:t>
      </w:r>
    </w:p>
    <w:p>
      <w:pPr>
        <w:pStyle w:val="0"/>
        <w:ind w:leftChars="0" w:firstLine="0" w:firstLineChars="0"/>
        <w:rPr>
          <w:rFonts w:hint="default"/>
          <w:sz w:val="22"/>
          <w:bdr w:val="single" w:color="auto" w:sz="4" w:space="0"/>
        </w:rPr>
      </w:pPr>
      <w:r>
        <w:rPr>
          <w:rFonts w:hint="eastAsia"/>
        </w:rPr>
        <w:t>　　　　　　　　　　　　　　　　　　　　　　　　　　　　　　　　</w:t>
      </w:r>
      <w:r>
        <w:rPr>
          <w:rFonts w:hint="eastAsia"/>
          <w:spacing w:val="74"/>
          <w:fitText w:val="2000" w:id="3"/>
        </w:rPr>
        <w:t>氏名又は名</w:t>
      </w:r>
      <w:r>
        <w:rPr>
          <w:rFonts w:hint="eastAsia"/>
          <w:fitText w:val="2000" w:id="3"/>
        </w:rPr>
        <w:t>称</w:t>
      </w:r>
      <w:r>
        <w:rPr>
          <w:rFonts w:hint="eastAsia"/>
        </w:rPr>
        <w:t>　</w:t>
      </w:r>
    </w:p>
    <w:tbl>
      <w:tblPr>
        <w:tblStyle w:val="11"/>
        <w:tblpPr w:leftFromText="0" w:rightFromText="0" w:topFromText="0" w:bottomFromText="0" w:vertAnchor="text" w:horzAnchor="margin" w:tblpX="9348" w:tblpY="23"/>
        <w:tblOverlap w:val="never"/>
        <w:tblW w:w="3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8"/>
        <w:gridCol w:w="249"/>
        <w:gridCol w:w="248"/>
        <w:gridCol w:w="249"/>
        <w:gridCol w:w="248"/>
        <w:gridCol w:w="249"/>
        <w:gridCol w:w="248"/>
        <w:gridCol w:w="248"/>
        <w:gridCol w:w="249"/>
        <w:gridCol w:w="248"/>
        <w:gridCol w:w="249"/>
        <w:gridCol w:w="264"/>
        <w:gridCol w:w="264"/>
      </w:tblGrid>
      <w:tr>
        <w:trPr>
          <w:trHeight w:val="491" w:hRule="atLeast"/>
        </w:trPr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62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firstLine="6801" w:firstLineChars="3400"/>
        <w:rPr>
          <w:rFonts w:hint="default"/>
          <w:sz w:val="22"/>
          <w:bdr w:val="single" w:color="auto" w:sz="4" w:space="0"/>
        </w:rPr>
      </w:pPr>
      <w:r>
        <w:rPr>
          <w:rFonts w:hint="eastAsia"/>
          <w:spacing w:val="0"/>
          <w:w w:val="95"/>
          <w:fitText w:val="2000" w:id="4"/>
        </w:rPr>
        <w:t>個人番号又は法人番</w:t>
      </w:r>
      <w:r>
        <w:rPr>
          <w:rFonts w:hint="eastAsia"/>
          <w:spacing w:val="7"/>
          <w:w w:val="95"/>
          <w:fitText w:val="2000" w:id="4"/>
        </w:rPr>
        <w:t>号</w:t>
      </w:r>
      <w:r>
        <w:rPr>
          <w:rFonts w:hint="eastAsia"/>
        </w:rPr>
        <w:t>　　　　　　　　　　　　　　　　　　　　　　</w:t>
      </w:r>
    </w:p>
    <w:p>
      <w:pPr>
        <w:pStyle w:val="0"/>
        <w:snapToGrid w:val="0"/>
        <w:spacing w:line="18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  <w:sz w:val="20"/>
        </w:rPr>
        <w:t>下記のとおり固定資産税の減額規定の適用を受けたく、廿日市市税条例附則第</w:t>
      </w:r>
      <w:r>
        <w:rPr>
          <w:rFonts w:hint="eastAsia" w:asciiTheme="minorEastAsia" w:hAnsiTheme="minorEastAsia" w:eastAsiaTheme="minorEastAsia"/>
          <w:sz w:val="20"/>
        </w:rPr>
        <w:t>10</w:t>
      </w:r>
      <w:r>
        <w:rPr>
          <w:rFonts w:hint="eastAsia" w:asciiTheme="minorEastAsia" w:hAnsiTheme="minorEastAsia" w:eastAsiaTheme="minorEastAsia"/>
          <w:sz w:val="20"/>
        </w:rPr>
        <w:t>条の３第９項または第１１項の規定により申告します。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6"/>
        <w:gridCol w:w="2134"/>
        <w:gridCol w:w="1600"/>
        <w:gridCol w:w="1000"/>
        <w:gridCol w:w="1100"/>
        <w:gridCol w:w="400"/>
        <w:gridCol w:w="1800"/>
        <w:gridCol w:w="1000"/>
        <w:gridCol w:w="800"/>
        <w:gridCol w:w="400"/>
        <w:gridCol w:w="1450"/>
        <w:gridCol w:w="1850"/>
      </w:tblGrid>
      <w:tr>
        <w:trPr>
          <w:cantSplit/>
          <w:trHeight w:val="567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　　　　　屋</w:t>
            </w:r>
          </w:p>
        </w:tc>
        <w:tc>
          <w:tcPr>
            <w:tcW w:w="2134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400" w:type="dxa"/>
            <w:gridSpan w:val="10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廿日市市</w:t>
            </w:r>
          </w:p>
        </w:tc>
      </w:tr>
      <w:tr>
        <w:trPr>
          <w:cantSplit/>
          <w:trHeight w:val="467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6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50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居住部分の床面積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9"/>
                <w:kern w:val="0"/>
                <w:fitText w:val="1282" w:id="5"/>
              </w:rPr>
              <w:t>建築年月</w:t>
            </w:r>
            <w:r>
              <w:rPr>
                <w:rFonts w:hint="eastAsia"/>
                <w:spacing w:val="52"/>
                <w:kern w:val="0"/>
                <w:fitText w:val="1282" w:id="5"/>
              </w:rPr>
              <w:t>日</w:t>
            </w:r>
          </w:p>
        </w:tc>
        <w:tc>
          <w:tcPr>
            <w:tcW w:w="18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9"/>
                <w:kern w:val="0"/>
                <w:fitText w:val="1282" w:id="6"/>
              </w:rPr>
              <w:t>登記年月</w:t>
            </w:r>
            <w:r>
              <w:rPr>
                <w:rFonts w:hint="eastAsia"/>
                <w:spacing w:val="52"/>
                <w:kern w:val="0"/>
                <w:fitText w:val="1282" w:id="6"/>
              </w:rPr>
              <w:t>日</w:t>
            </w:r>
          </w:p>
        </w:tc>
      </w:tr>
      <w:tr>
        <w:trPr>
          <w:cantSplit/>
          <w:trHeight w:val="468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7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ind w:left="201" w:right="113"/>
              <w:jc w:val="center"/>
              <w:rPr>
                <w:rFonts w:hint="default"/>
              </w:rPr>
            </w:pPr>
          </w:p>
        </w:tc>
        <w:tc>
          <w:tcPr>
            <w:tcW w:w="2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7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ind w:left="201" w:right="113"/>
              <w:jc w:val="center"/>
              <w:rPr>
                <w:rFonts w:hint="default"/>
              </w:rPr>
            </w:pPr>
          </w:p>
        </w:tc>
        <w:tc>
          <w:tcPr>
            <w:tcW w:w="2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8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61" w:hRule="atLeast"/>
        </w:trPr>
        <w:tc>
          <w:tcPr>
            <w:tcW w:w="260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7"/>
                <w:kern w:val="0"/>
                <w:fitText w:val="2400" w:id="7"/>
              </w:rPr>
              <w:t>改修工事の内</w:t>
            </w:r>
            <w:r>
              <w:rPr>
                <w:rFonts w:hint="eastAsia"/>
                <w:spacing w:val="3"/>
                <w:kern w:val="0"/>
                <w:fitText w:val="2400" w:id="7"/>
              </w:rPr>
              <w:t>容</w:t>
            </w:r>
          </w:p>
        </w:tc>
        <w:tc>
          <w:tcPr>
            <w:tcW w:w="11400" w:type="dxa"/>
            <w:gridSpan w:val="10"/>
            <w:vAlign w:val="center"/>
          </w:tcPr>
          <w:p>
            <w:pPr>
              <w:pStyle w:val="0"/>
              <w:spacing w:before="173" w:beforeLines="50" w:beforeAutospacing="0"/>
              <w:ind w:firstLine="20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①　窓の改修工事　　　②　床の断熱改修工事　　　③　天井の断熱改修工事　　④　壁の断熱改修工事</w:t>
            </w:r>
          </w:p>
        </w:tc>
      </w:tr>
      <w:tr>
        <w:trPr>
          <w:cantSplit/>
          <w:trHeight w:val="650" w:hRule="atLeast"/>
        </w:trPr>
        <w:tc>
          <w:tcPr>
            <w:tcW w:w="26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"/>
                <w:kern w:val="0"/>
                <w:fitText w:val="2400" w:id="8"/>
              </w:rPr>
              <w:t>改修が完了した年月</w:t>
            </w:r>
            <w:r>
              <w:rPr>
                <w:rFonts w:hint="eastAsia"/>
                <w:spacing w:val="6"/>
                <w:kern w:val="0"/>
                <w:fitText w:val="2400" w:id="8"/>
              </w:rPr>
              <w:t>日</w:t>
            </w:r>
          </w:p>
        </w:tc>
        <w:tc>
          <w:tcPr>
            <w:tcW w:w="26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改修に要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した費用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補助金等を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受けた額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12" w:hRule="atLeast"/>
        </w:trPr>
        <w:tc>
          <w:tcPr>
            <w:tcW w:w="2600" w:type="dxa"/>
            <w:gridSpan w:val="2"/>
            <w:vAlign w:val="center"/>
          </w:tcPr>
          <w:p>
            <w:pPr>
              <w:pStyle w:val="0"/>
              <w:widowControl w:val="1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改修が完了した日から３月を経過した後に申告書を提出する場合、その理由</w:t>
            </w:r>
          </w:p>
        </w:tc>
        <w:tc>
          <w:tcPr>
            <w:tcW w:w="11400" w:type="dxa"/>
            <w:gridSpan w:val="10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before="69" w:beforeLines="20" w:beforeAutospacing="0"/>
        <w:ind w:left="1000" w:hanging="1000" w:hangingChars="5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◎添付書類については、裏面をご覧ください。</w:t>
      </w:r>
    </w:p>
    <w:p>
      <w:pPr>
        <w:pStyle w:val="0"/>
        <w:snapToGrid w:val="0"/>
        <w:spacing w:before="69" w:beforeLines="20" w:beforeAutospacing="0"/>
        <w:jc w:val="left"/>
        <w:rPr>
          <w:rFonts w:hint="default"/>
        </w:rPr>
      </w:pPr>
    </w:p>
    <w:p>
      <w:pPr>
        <w:pStyle w:val="0"/>
        <w:snapToGrid w:val="0"/>
        <w:spacing w:before="69" w:beforeLines="20" w:beforeAutospacing="0"/>
        <w:jc w:val="left"/>
        <w:rPr>
          <w:rFonts w:hint="default"/>
        </w:rPr>
      </w:pPr>
    </w:p>
    <w:p>
      <w:pPr>
        <w:pStyle w:val="0"/>
        <w:snapToGrid w:val="0"/>
        <w:spacing w:before="69" w:beforeLines="20" w:beforeAutospacing="0"/>
        <w:ind w:left="1000" w:hanging="1000" w:hangingChars="5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spacing w:before="69" w:beforeLines="20" w:beforeAutospacing="0"/>
        <w:ind w:left="1000" w:leftChars="500" w:firstLine="0" w:firstLine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添付書類　</w:t>
      </w:r>
    </w:p>
    <w:tbl>
      <w:tblPr>
        <w:tblStyle w:val="22"/>
        <w:tblpPr w:leftFromText="142" w:rightFromText="142" w:topFromText="0" w:bottomFromText="0" w:vertAnchor="text" w:horzAnchor="text" w:tblpX="1876" w:tblpY="309"/>
        <w:tblW w:w="0" w:type="auto"/>
        <w:tblLayout w:type="fixed"/>
        <w:tblLook w:firstRow="1" w:lastRow="0" w:firstColumn="1" w:lastColumn="0" w:noHBand="0" w:noVBand="1" w:val="04A0"/>
      </w:tblPr>
      <w:tblGrid>
        <w:gridCol w:w="10800"/>
      </w:tblGrid>
      <w:tr>
        <w:trPr>
          <w:trHeight w:val="1212" w:hRule="atLeast"/>
        </w:trPr>
        <w:tc>
          <w:tcPr>
            <w:tcW w:w="10800" w:type="dxa"/>
            <w:vAlign w:val="center"/>
          </w:tcPr>
          <w:p>
            <w:pPr>
              <w:pStyle w:val="0"/>
              <w:snapToGrid w:val="0"/>
              <w:spacing w:before="69" w:beforeLines="20" w:beforeAutospacing="0"/>
              <w:ind w:left="1000" w:hanging="1000" w:hangingChars="5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（１）マイナンバーカード（個人番号カード）</w:t>
            </w:r>
          </w:p>
          <w:p>
            <w:pPr>
              <w:pStyle w:val="0"/>
              <w:snapToGrid w:val="0"/>
              <w:spacing w:before="69" w:beforeLines="20" w:beforeAutospacing="0"/>
              <w:ind w:left="1000" w:leftChars="300" w:hanging="400" w:hangingChars="2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※マイナンバーカードをお持ちでない方は番号確認書類（マイナンバー入りの住民票など）及び身元確認書類（運転免許証など）が必要です。</w:t>
            </w:r>
          </w:p>
          <w:p>
            <w:pPr>
              <w:pStyle w:val="0"/>
              <w:snapToGrid w:val="0"/>
              <w:spacing w:before="69" w:beforeLines="20" w:beforeAutospacing="0"/>
              <w:ind w:left="1000" w:leftChars="300" w:hanging="400" w:hangingChars="2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※通知カードは、記載事項（住所、氏名など）が住民票と一致している場合は番号確認書類として使用可能です。</w:t>
            </w:r>
          </w:p>
        </w:tc>
      </w:tr>
      <w:tr>
        <w:trPr>
          <w:trHeight w:val="1236" w:hRule="atLeast"/>
        </w:trPr>
        <w:tc>
          <w:tcPr>
            <w:tcW w:w="10800" w:type="dxa"/>
            <w:vAlign w:val="center"/>
          </w:tcPr>
          <w:p>
            <w:pPr>
              <w:pStyle w:val="0"/>
              <w:snapToGrid w:val="0"/>
              <w:spacing w:before="69" w:beforeLines="20" w:beforeAutospacing="0"/>
              <w:ind w:leftChars="0" w:firstLineChars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（２）納税義務者の住民票の写し</w:t>
            </w:r>
          </w:p>
          <w:p>
            <w:pPr>
              <w:pStyle w:val="0"/>
              <w:snapToGrid w:val="0"/>
              <w:spacing w:before="69" w:beforeLines="20" w:beforeAutospacing="0"/>
              <w:ind w:left="1000" w:leftChars="300" w:hanging="400" w:hangingChars="2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※固定資産税減額申告書に個人番号を記載する場合は不要です。</w:t>
            </w:r>
          </w:p>
          <w:p>
            <w:pPr>
              <w:pStyle w:val="0"/>
              <w:ind w:firstLine="600" w:firstLine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※共有名義の場合は一人でも可能です。</w:t>
            </w:r>
          </w:p>
        </w:tc>
      </w:tr>
      <w:tr>
        <w:trPr>
          <w:trHeight w:val="1134" w:hRule="atLeast"/>
        </w:trPr>
        <w:tc>
          <w:tcPr>
            <w:tcW w:w="10800" w:type="dxa"/>
            <w:vAlign w:val="center"/>
          </w:tcPr>
          <w:p>
            <w:pPr>
              <w:pStyle w:val="0"/>
              <w:snapToGrid w:val="0"/>
              <w:spacing w:before="69" w:beforeLines="20" w:beforeAutospacing="0"/>
              <w:ind w:left="0" w:leftChars="0" w:hanging="600" w:hanging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（３）</w:t>
            </w:r>
            <w:r>
              <w:rPr>
                <w:rFonts w:hint="eastAsia"/>
              </w:rPr>
              <w:t>増改築等工事証明書（建築士、指定確認検査機関、登録住宅性能評価機関などが証明する場合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>
        <w:trPr>
          <w:trHeight w:val="1134" w:hRule="atLeast"/>
        </w:trPr>
        <w:tc>
          <w:tcPr>
            <w:tcW w:w="10800" w:type="dxa"/>
            <w:vAlign w:val="center"/>
          </w:tcPr>
          <w:p>
            <w:pPr>
              <w:pStyle w:val="0"/>
              <w:snapToGrid w:val="0"/>
              <w:spacing w:before="69" w:beforeLines="20" w:beforeAutospacing="0"/>
              <w:ind w:left="1000" w:hanging="1000" w:hangingChars="5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（４）当該改修工事に係る書類</w:t>
            </w:r>
          </w:p>
          <w:p>
            <w:pPr>
              <w:pStyle w:val="0"/>
              <w:ind w:firstLine="600" w:firstLine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工事明細書の写し、工事費の領収書の写し、工事した箇所の写真（改修前・改修後）</w:t>
            </w:r>
          </w:p>
        </w:tc>
      </w:tr>
      <w:tr>
        <w:trPr>
          <w:trHeight w:val="1134" w:hRule="atLeast"/>
        </w:trPr>
        <w:tc>
          <w:tcPr>
            <w:tcW w:w="108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（５）長期優良住宅認定通知書の写し</w:t>
            </w:r>
          </w:p>
          <w:p>
            <w:pPr>
              <w:pStyle w:val="0"/>
              <w:ind w:firstLine="60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※認定長期優良住宅の認定を受けて改修された場合</w:t>
            </w:r>
          </w:p>
        </w:tc>
      </w:tr>
    </w:tbl>
    <w:p>
      <w:pPr>
        <w:pStyle w:val="0"/>
        <w:snapToGrid w:val="0"/>
        <w:spacing w:before="69" w:beforeLines="20" w:beforeAutospacing="0"/>
        <w:ind w:left="1000" w:hanging="1000" w:hangingChars="5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spacing w:before="69" w:beforeLines="20" w:beforeAutospacing="0"/>
        <w:ind w:left="1000" w:hanging="1000" w:hangingChars="5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spacing w:before="69" w:beforeLines="20" w:beforeAutospacing="0"/>
        <w:jc w:val="left"/>
        <w:rPr>
          <w:rFonts w:hint="default"/>
        </w:rPr>
      </w:pPr>
    </w:p>
    <w:p>
      <w:pPr>
        <w:pStyle w:val="0"/>
        <w:snapToGrid w:val="0"/>
        <w:spacing w:before="69" w:beforeLines="20" w:beforeAutospacing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6838" w:h="11906" w:orient="landscape"/>
      <w:pgMar w:top="1191" w:right="1418" w:bottom="1077" w:left="1418" w:header="567" w:footer="567" w:gutter="0"/>
      <w:cols w:space="720"/>
      <w:textDirection w:val="lrTb"/>
      <w:docGrid w:type="linesAndChars" w:linePitch="356" w:charSpace="-20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0"/>
  <w:drawingGridVerticalSpacing w:val="17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2</Words>
  <Characters>635</Characters>
  <Application>JUST Note</Application>
  <Lines>195</Lines>
  <Paragraphs>43</Paragraphs>
  <Company>総務部課税課</Company>
  <CharactersWithSpaces>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様式大61号（その１）</dc:title>
  <dc:creator>固定資産家屋係4</dc:creator>
  <cp:keywords>固定資産税</cp:keywords>
  <cp:lastModifiedBy>Nakamura Tomoe</cp:lastModifiedBy>
  <cp:lastPrinted>2022-06-14T03:26:12Z</cp:lastPrinted>
  <dcterms:created xsi:type="dcterms:W3CDTF">2019-06-12T00:33:00Z</dcterms:created>
  <dcterms:modified xsi:type="dcterms:W3CDTF">2022-06-14T03:23:45Z</dcterms:modified>
  <cp:revision>12</cp:revision>
</cp:coreProperties>
</file>