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ascii="?l?r ??’c" w:hAnsi="?l?r ??’c"/>
        </w:rPr>
      </w:pPr>
      <w:r>
        <w:rPr>
          <w:rFonts w:hint="eastAsia" w:ascii="ＭＳ 明朝" w:hAnsi="ＭＳ 明朝" w:eastAsia="ＭＳ 明朝"/>
          <w:kern w:val="2"/>
          <w:sz w:val="21"/>
        </w:rPr>
        <w:t>様式第３号（第４条関係）</w:t>
      </w:r>
    </w:p>
    <w:p>
      <w:pPr>
        <w:pStyle w:val="0"/>
        <w:spacing w:line="200" w:lineRule="exact"/>
        <w:ind w:left="2730"/>
        <w:jc w:val="both"/>
        <w:rPr>
          <w:rFonts w:hint="default" w:ascii="?l?r ??’c" w:hAnsi="?l?r ??’c"/>
        </w:rPr>
      </w:pPr>
      <w:r>
        <w:rPr>
          <w:rFonts w:hint="eastAsia" w:ascii="ＭＳ 明朝" w:hAnsi="ＭＳ 明朝" w:eastAsia="ＭＳ 明朝"/>
          <w:spacing w:val="210"/>
          <w:kern w:val="2"/>
          <w:sz w:val="21"/>
        </w:rPr>
        <w:t>化製</w:t>
      </w:r>
      <w:r>
        <w:rPr>
          <w:rFonts w:hint="eastAsia" w:ascii="ＭＳ 明朝" w:hAnsi="ＭＳ 明朝" w:eastAsia="ＭＳ 明朝"/>
          <w:kern w:val="2"/>
          <w:sz w:val="21"/>
        </w:rPr>
        <w:t>場</w:t>
      </w:r>
    </w:p>
    <w:p>
      <w:pPr>
        <w:pStyle w:val="0"/>
        <w:spacing w:line="200" w:lineRule="exact"/>
        <w:ind w:left="2730"/>
        <w:jc w:val="both"/>
        <w:rPr>
          <w:rFonts w:hint="default" w:ascii="?l?r ??’c" w:hAnsi="?l?r ??’c"/>
        </w:rPr>
      </w:pPr>
      <w:r>
        <w:rPr>
          <w:rFonts w:hint="eastAsia" w:ascii="ＭＳ 明朝" w:hAnsi="ＭＳ 明朝" w:eastAsia="ＭＳ 明朝"/>
          <w:kern w:val="2"/>
          <w:sz w:val="21"/>
        </w:rPr>
        <w:t>死亡獣畜取扱場　設置許可申請書</w:t>
      </w:r>
    </w:p>
    <w:p>
      <w:pPr>
        <w:pStyle w:val="0"/>
        <w:spacing w:line="200" w:lineRule="exact"/>
        <w:ind w:left="2730"/>
        <w:jc w:val="both"/>
        <w:rPr>
          <w:rFonts w:hint="default" w:ascii="?l?r ??’c" w:hAnsi="?l?r ??’c"/>
        </w:rPr>
      </w:pPr>
      <w:r>
        <w:rPr>
          <w:rFonts w:hint="eastAsia" w:ascii="ＭＳ 明朝" w:hAnsi="ＭＳ 明朝" w:eastAsia="ＭＳ 明朝"/>
          <w:spacing w:val="525"/>
          <w:kern w:val="2"/>
          <w:sz w:val="21"/>
        </w:rPr>
        <w:t>施</w:t>
      </w:r>
      <w:r>
        <w:rPr>
          <w:rFonts w:hint="eastAsia" w:ascii="ＭＳ 明朝" w:hAnsi="ＭＳ 明朝" w:eastAsia="ＭＳ 明朝"/>
          <w:kern w:val="2"/>
          <w:sz w:val="21"/>
        </w:rPr>
        <w:t>設</w:t>
      </w:r>
    </w:p>
    <w:p>
      <w:pPr>
        <w:pStyle w:val="0"/>
        <w:ind w:left="210"/>
        <w:jc w:val="both"/>
        <w:rPr>
          <w:rFonts w:hint="default" w:ascii="?l?r ??’c" w:hAnsi="?l?r ??’c"/>
        </w:rPr>
      </w:pPr>
    </w:p>
    <w:p>
      <w:pPr>
        <w:pStyle w:val="0"/>
        <w:ind w:left="210"/>
        <w:jc w:val="both"/>
        <w:rPr>
          <w:rFonts w:hint="default" w:ascii="?l?r ??’c" w:hAnsi="?l?r ??’c"/>
        </w:rPr>
      </w:pPr>
    </w:p>
    <w:p>
      <w:pPr>
        <w:pStyle w:val="0"/>
        <w:ind w:right="420"/>
        <w:jc w:val="right"/>
        <w:rPr>
          <w:rFonts w:hint="default" w:ascii="?l?r ??’c" w:hAnsi="?l?r ??’c"/>
        </w:rPr>
      </w:pPr>
      <w:r>
        <w:rPr>
          <w:rFonts w:hint="eastAsia" w:ascii="ＭＳ 明朝" w:hAnsi="ＭＳ 明朝" w:eastAsia="ＭＳ 明朝"/>
          <w:kern w:val="2"/>
          <w:sz w:val="21"/>
        </w:rPr>
        <w:t>　　年　　月　　日</w:t>
      </w:r>
    </w:p>
    <w:p>
      <w:pPr>
        <w:pStyle w:val="0"/>
        <w:ind w:left="420"/>
        <w:jc w:val="both"/>
        <w:rPr>
          <w:rFonts w:hint="default" w:ascii="?l?r ??’c" w:hAnsi="?l?r ??’c"/>
        </w:rPr>
      </w:pPr>
    </w:p>
    <w:p>
      <w:pPr>
        <w:pStyle w:val="0"/>
        <w:ind w:left="420"/>
        <w:jc w:val="both"/>
        <w:rPr>
          <w:rFonts w:hint="default" w:ascii="?l?r ??’c" w:hAnsi="?l?r ??’c"/>
        </w:rPr>
      </w:pPr>
      <w:r>
        <w:rPr>
          <w:rFonts w:hint="eastAsia" w:ascii="ＭＳ 明朝" w:hAnsi="ＭＳ 明朝" w:eastAsia="ＭＳ 明朝"/>
          <w:kern w:val="2"/>
          <w:sz w:val="21"/>
        </w:rPr>
        <w:t>廿日市市長　　　　　様</w:t>
      </w:r>
    </w:p>
    <w:p>
      <w:pPr>
        <w:pStyle w:val="0"/>
        <w:ind w:left="210"/>
        <w:jc w:val="both"/>
        <w:rPr>
          <w:rFonts w:hint="default" w:ascii="?l?r ??’c" w:hAnsi="?l?r ??’c"/>
        </w:rPr>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2605"/>
        <w:gridCol w:w="3177"/>
        <w:gridCol w:w="2816"/>
      </w:tblGrid>
      <w:tr>
        <w:trPr/>
        <w:tc>
          <w:tcPr>
            <w:tcW w:w="2605"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c>
          <w:tcPr>
            <w:tcW w:w="3177" w:type="dxa"/>
            <w:tcBorders>
              <w:top w:val="nil"/>
              <w:left w:val="nil"/>
              <w:bottom w:val="nil"/>
              <w:right w:val="nil"/>
              <w:tl2br w:val="none" w:color="auto" w:sz="0" w:space="0"/>
              <w:tr2bl w:val="none" w:color="auto" w:sz="0" w:space="0"/>
            </w:tcBorders>
            <w:vAlign w:val="top"/>
          </w:tcPr>
          <w:p>
            <w:pPr>
              <w:pStyle w:val="0"/>
              <w:adjustRightInd w:val="1"/>
              <w:spacing w:line="240" w:lineRule="auto"/>
              <w:jc w:val="distribute"/>
              <w:textAlignment w:val="auto"/>
              <w:rPr>
                <w:rFonts w:hint="default" w:ascii="?l?r ??’c" w:hAnsi="?l?r ??’c"/>
              </w:rPr>
            </w:pPr>
            <w:r>
              <w:rPr>
                <w:rFonts w:hint="eastAsia" w:ascii="ＭＳ 明朝" w:hAnsi="ＭＳ 明朝" w:eastAsia="ＭＳ 明朝"/>
                <w:kern w:val="2"/>
                <w:sz w:val="21"/>
              </w:rPr>
              <w:t>氏名又は名称及び住所並びに法人にあつてはその代表者の氏名</w:t>
            </w:r>
          </w:p>
        </w:tc>
        <w:tc>
          <w:tcPr>
            <w:tcW w:w="2816"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r>
    </w:tbl>
    <w:p>
      <w:pPr>
        <w:pStyle w:val="0"/>
        <w:ind w:right="420"/>
        <w:jc w:val="right"/>
        <w:rPr>
          <w:rFonts w:hint="default" w:ascii="?l?r ??’c" w:hAnsi="?l?r ??’c"/>
        </w:rPr>
      </w:pPr>
    </w:p>
    <w:p>
      <w:pPr>
        <w:pStyle w:val="0"/>
        <w:ind w:left="210"/>
        <w:jc w:val="both"/>
        <w:rPr>
          <w:rFonts w:hint="default" w:ascii="?l?r ??’c" w:hAnsi="?l?r ??’c"/>
        </w:rPr>
      </w:pPr>
    </w:p>
    <w:p>
      <w:pPr>
        <w:pStyle w:val="0"/>
        <w:spacing w:line="640" w:lineRule="exact"/>
        <w:ind w:left="210"/>
        <w:jc w:val="both"/>
        <w:rPr>
          <w:rFonts w:hint="default" w:ascii="?l?r ??’c" w:hAnsi="?l?r ??’c"/>
        </w:rPr>
      </w:pPr>
      <w:r>
        <w:rPr>
          <w:rFonts w:hint="eastAsia" w:ascii="?l?r ??’c" w:hAnsi="?l?r ??’c" w:eastAsia="ＭＳ 明朝"/>
          <w:kern w:val="2"/>
          <w:sz w:val="21"/>
        </w:rPr>
        <w:t>　</w:t>
      </w:r>
      <w:r>
        <w:rPr>
          <w:rFonts w:hint="eastAsia" w:ascii="ＭＳ 明朝" w:hAnsi="ＭＳ 明朝" w:eastAsia="ＭＳ 明朝"/>
          <w:kern w:val="2"/>
          <w:sz w:val="21"/>
        </w:rPr>
        <w:t>次のとおり</w:t>
      </w:r>
      <w:r>
        <w:rPr>
          <w:rFonts w:hint="eastAsia"/>
        </w:rPr>
        <w:fldChar w:fldCharType="begin" w:dirty="1"/>
      </w:r>
      <w:r>
        <w:rPr>
          <w:rFonts w:hint="eastAsia" w:ascii="?l?r ??’c" w:hAnsi="?l?r ??’c" w:eastAsia="ＭＳ 明朝"/>
          <w:kern w:val="2"/>
          <w:sz w:val="21"/>
        </w:rPr>
        <w:instrText>eq \o \al(\s \up 10(</w:instrText>
      </w:r>
      <w:r>
        <w:rPr>
          <w:rFonts w:hint="eastAsia" w:ascii="ＭＳ 明朝" w:hAnsi="ＭＳ 明朝" w:eastAsia="ＭＳ 明朝"/>
          <w:spacing w:val="210"/>
          <w:kern w:val="2"/>
          <w:sz w:val="21"/>
        </w:rPr>
        <w:instrText>化製</w:instrText>
      </w:r>
      <w:r>
        <w:rPr>
          <w:rFonts w:hint="eastAsia" w:ascii="ＭＳ 明朝" w:hAnsi="ＭＳ 明朝" w:eastAsia="ＭＳ 明朝"/>
          <w:kern w:val="2"/>
          <w:sz w:val="21"/>
        </w:rPr>
        <w:instrText>場</w:instrText>
      </w:r>
      <w:r>
        <w:rPr>
          <w:rFonts w:hint="eastAsia" w:ascii="?l?r ??’c" w:hAnsi="?l?r ??’c" w:eastAsia="ＭＳ 明朝"/>
          <w:kern w:val="2"/>
          <w:sz w:val="21"/>
        </w:rPr>
        <w:instrText>),\s \up-0(</w:instrText>
      </w:r>
      <w:r>
        <w:rPr>
          <w:rFonts w:hint="eastAsia" w:ascii="ＭＳ 明朝" w:hAnsi="ＭＳ 明朝" w:eastAsia="ＭＳ 明朝"/>
          <w:kern w:val="2"/>
          <w:sz w:val="21"/>
        </w:rPr>
        <w:instrText>死亡獣畜取扱場</w:instrText>
      </w:r>
      <w:r>
        <w:rPr>
          <w:rFonts w:hint="eastAsia" w:ascii="?l?r ??’c" w:hAnsi="?l?r ??’c" w:eastAsia="ＭＳ 明朝"/>
          <w:kern w:val="2"/>
          <w:sz w:val="21"/>
        </w:rPr>
        <w:instrText>),\s \up-10(</w:instrText>
      </w:r>
      <w:r>
        <w:rPr>
          <w:rFonts w:hint="eastAsia" w:ascii="ＭＳ 明朝" w:hAnsi="ＭＳ 明朝" w:eastAsia="ＭＳ 明朝"/>
          <w:spacing w:val="525"/>
          <w:kern w:val="2"/>
          <w:sz w:val="21"/>
        </w:rPr>
        <w:instrText>施</w:instrText>
      </w:r>
      <w:r>
        <w:rPr>
          <w:rFonts w:hint="eastAsia" w:ascii="ＭＳ 明朝" w:hAnsi="ＭＳ 明朝" w:eastAsia="ＭＳ 明朝"/>
          <w:kern w:val="2"/>
          <w:sz w:val="21"/>
        </w:rPr>
        <w:instrText>設</w:instrText>
      </w:r>
      <w:r>
        <w:rPr>
          <w:rFonts w:hint="eastAsia" w:ascii="?l?r ??’c" w:hAnsi="?l?r ??’c" w:eastAsia="ＭＳ 明朝"/>
          <w:kern w:val="2"/>
          <w:sz w:val="21"/>
        </w:rPr>
        <w:instrText>))</w:instrText>
      </w:r>
      <w:r>
        <w:rPr>
          <w:rFonts w:hint="eastAsia"/>
        </w:rPr>
        <w:fldChar w:fldCharType="end"/>
      </w:r>
      <w:r>
        <w:rPr>
          <w:rFonts w:hint="eastAsia" w:ascii="ＭＳ 明朝" w:hAnsi="ＭＳ 明朝" w:eastAsia="ＭＳ 明朝"/>
          <w:kern w:val="2"/>
          <w:sz w:val="21"/>
        </w:rPr>
        <w:t>を設置したいので、化製場等に関する法律</w:t>
      </w:r>
      <w:r>
        <w:rPr>
          <w:rFonts w:hint="eastAsia"/>
        </w:rPr>
        <w:fldChar w:fldCharType="begin" w:dirty="1"/>
      </w:r>
      <w:r>
        <w:rPr>
          <w:rFonts w:hint="eastAsia" w:ascii="?l?r ??’c" w:hAnsi="?l?r ??’c" w:eastAsia="ＭＳ 明朝"/>
          <w:kern w:val="2"/>
          <w:sz w:val="21"/>
        </w:rPr>
        <w:instrText>eq \o \al(\s \up 5(</w:instrText>
      </w:r>
      <w:r>
        <w:rPr>
          <w:rFonts w:hint="eastAsia" w:ascii="ＭＳ 明朝" w:hAnsi="ＭＳ 明朝" w:eastAsia="ＭＳ 明朝"/>
          <w:kern w:val="2"/>
          <w:sz w:val="21"/>
        </w:rPr>
        <w:instrText>第３条第１項</w:instrText>
      </w:r>
      <w:r>
        <w:rPr>
          <w:rFonts w:hint="eastAsia" w:ascii="?l?r ??’c" w:hAnsi="?l?r ??’c" w:eastAsia="ＭＳ 明朝"/>
          <w:kern w:val="2"/>
          <w:sz w:val="21"/>
        </w:rPr>
        <w:instrText>),\s \up-5(</w:instrText>
      </w:r>
      <w:r>
        <w:rPr>
          <w:rFonts w:hint="eastAsia" w:ascii="ＭＳ 明朝" w:hAnsi="ＭＳ 明朝" w:eastAsia="ＭＳ 明朝"/>
          <w:kern w:val="2"/>
          <w:sz w:val="21"/>
        </w:rPr>
        <w:instrText>第８条において</w:instrText>
      </w:r>
      <w:r>
        <w:rPr>
          <w:rFonts w:hint="eastAsia" w:ascii="?l?r ??’c" w:hAnsi="?l?r ??’c" w:eastAsia="ＭＳ 明朝"/>
          <w:kern w:val="2"/>
          <w:sz w:val="21"/>
        </w:rPr>
        <w:instrText>))</w:instrText>
      </w:r>
      <w:r>
        <w:rPr>
          <w:rFonts w:hint="eastAsia"/>
        </w:rPr>
        <w:fldChar w:fldCharType="end"/>
      </w:r>
    </w:p>
    <w:p>
      <w:pPr>
        <w:pStyle w:val="0"/>
        <w:spacing w:after="120" w:afterLines="0" w:afterAutospacing="0" w:line="240" w:lineRule="auto"/>
        <w:ind w:left="210"/>
        <w:jc w:val="both"/>
        <w:rPr>
          <w:rFonts w:hint="default" w:ascii="?l?r ??’c" w:hAnsi="?l?r ??’c"/>
        </w:rPr>
      </w:pPr>
      <w:r>
        <w:rPr>
          <w:rFonts w:hint="eastAsia"/>
        </w:rPr>
        <w:fldChar w:fldCharType="begin" w:dirty="1"/>
      </w:r>
      <w:r>
        <w:rPr>
          <w:rFonts w:hint="eastAsia" w:ascii="?l?r ??’c" w:hAnsi="?l?r ??’c" w:eastAsia="ＭＳ 明朝"/>
          <w:kern w:val="2"/>
          <w:sz w:val="21"/>
        </w:rPr>
        <w:instrText>eq \o \al(\s \up 5(</w:instrText>
      </w:r>
      <w:r>
        <w:rPr>
          <w:rFonts w:hint="eastAsia" w:ascii="ＭＳ 明朝" w:hAnsi="ＭＳ 明朝" w:eastAsia="ＭＳ 明朝"/>
          <w:kern w:val="2"/>
          <w:sz w:val="21"/>
        </w:rPr>
        <w:instrText>　</w:instrText>
      </w:r>
      <w:r>
        <w:rPr>
          <w:rFonts w:hint="eastAsia" w:ascii="?l?r ??’c" w:hAnsi="?l?r ??’c" w:eastAsia="ＭＳ 明朝"/>
          <w:kern w:val="2"/>
          <w:sz w:val="21"/>
        </w:rPr>
        <w:instrText>),\s \up-5(</w:instrText>
      </w:r>
      <w:r>
        <w:rPr>
          <w:rFonts w:hint="eastAsia" w:ascii="ＭＳ 明朝" w:hAnsi="ＭＳ 明朝" w:eastAsia="ＭＳ 明朝"/>
          <w:kern w:val="2"/>
          <w:sz w:val="21"/>
        </w:rPr>
        <w:instrText>準用する第３条第１項</w:instrText>
      </w:r>
      <w:r>
        <w:rPr>
          <w:rFonts w:hint="eastAsia" w:ascii="?l?r ??’c" w:hAnsi="?l?r ??’c" w:eastAsia="ＭＳ 明朝"/>
          <w:kern w:val="2"/>
          <w:sz w:val="21"/>
        </w:rPr>
        <w:instrText>))</w:instrText>
      </w:r>
      <w:r>
        <w:rPr>
          <w:rFonts w:hint="eastAsia"/>
        </w:rPr>
        <w:fldChar w:fldCharType="end"/>
      </w:r>
      <w:r>
        <w:rPr>
          <w:rFonts w:hint="eastAsia" w:ascii="ＭＳ 明朝" w:hAnsi="ＭＳ 明朝" w:eastAsia="ＭＳ 明朝"/>
          <w:kern w:val="2"/>
          <w:sz w:val="21"/>
        </w:rPr>
        <w:t>の規定により必要書類を添えて申請します。</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727"/>
        <w:gridCol w:w="1259"/>
        <w:gridCol w:w="634"/>
        <w:gridCol w:w="3352"/>
      </w:tblGrid>
      <w:tr>
        <w:trPr>
          <w:cantSplit/>
          <w:trHeight w:val="1200" w:hRule="exact"/>
        </w:trPr>
        <w:tc>
          <w:tcPr>
            <w:tcW w:w="27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80" w:lineRule="auto"/>
              <w:ind w:left="90" w:leftChars="43" w:right="0" w:rightChars="0" w:firstLineChars="0"/>
              <w:rPr>
                <w:rFonts w:hint="default" w:ascii="?l?r ??’c" w:hAnsi="?l?r ??’c"/>
              </w:rPr>
            </w:pPr>
            <w:r>
              <w:rPr>
                <w:rFonts w:hint="eastAsia" w:ascii="?l?r ??’c" w:hAnsi="?l?r ??’c"/>
              </w:rPr>
              <w:t>化　　製　　場</w:t>
            </w:r>
          </w:p>
          <w:p>
            <w:pPr>
              <w:pStyle w:val="0"/>
              <w:snapToGrid w:val="0"/>
              <w:spacing w:line="180" w:lineRule="auto"/>
              <w:ind w:left="90" w:leftChars="43" w:right="0" w:rightChars="0" w:firstLineChars="0"/>
              <w:rPr>
                <w:rFonts w:hint="default" w:ascii="?l?r ??’c" w:hAnsi="?l?r ??’c"/>
              </w:rPr>
            </w:pPr>
            <w:r>
              <w:rPr>
                <w:rFonts w:hint="eastAsia" w:ascii="?l?r ??’c" w:hAnsi="?l?r ??’c"/>
              </w:rPr>
              <w:t>死亡獣畜取扱場</w:t>
            </w:r>
            <w:r>
              <w:rPr>
                <w:rFonts w:hint="default" w:ascii="?l?r ??’c" w:hAnsi="?l?r ??’c"/>
              </w:rPr>
              <w:t xml:space="preserve"> </w:t>
            </w:r>
            <w:r>
              <w:rPr>
                <w:rFonts w:hint="eastAsia" w:ascii="?l?r ??’c" w:hAnsi="?l?r ??’c"/>
              </w:rPr>
              <w:t>の</w:t>
            </w:r>
            <w:r>
              <w:rPr>
                <w:rFonts w:hint="default" w:ascii="?l?r ??’c" w:hAnsi="?l?r ??’c"/>
              </w:rPr>
              <w:t xml:space="preserve"> </w:t>
            </w:r>
            <w:r>
              <w:rPr>
                <w:rFonts w:hint="eastAsia" w:ascii="?l?r ??’c" w:hAnsi="?l?r ??’c"/>
              </w:rPr>
              <w:t>名</w:t>
            </w:r>
            <w:r>
              <w:rPr>
                <w:rFonts w:hint="default" w:ascii="?l?r ??’c" w:hAnsi="?l?r ??’c"/>
              </w:rPr>
              <w:t xml:space="preserve"> </w:t>
            </w:r>
            <w:r>
              <w:rPr>
                <w:rFonts w:hint="eastAsia" w:ascii="?l?r ??’c" w:hAnsi="?l?r ??’c"/>
              </w:rPr>
              <w:t>称</w:t>
            </w:r>
          </w:p>
          <w:p>
            <w:pPr>
              <w:pStyle w:val="0"/>
              <w:snapToGrid w:val="0"/>
              <w:spacing w:line="180" w:lineRule="auto"/>
              <w:ind w:left="90" w:leftChars="43" w:right="0" w:rightChars="0" w:firstLineChars="0"/>
              <w:rPr>
                <w:rFonts w:hint="default" w:ascii="?l?r ??’c" w:hAnsi="?l?r ??’c"/>
              </w:rPr>
            </w:pPr>
            <w:r>
              <w:rPr>
                <w:rFonts w:hint="eastAsia" w:ascii="?l?r ??’c" w:hAnsi="?l?r ??’c"/>
              </w:rPr>
              <w:t>施　　　　　設</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jc w:val="both"/>
              <w:rPr>
                <w:rFonts w:hint="default" w:ascii="?l?r ??’c" w:hAnsi="?l?r ??’c"/>
              </w:rPr>
            </w:pPr>
          </w:p>
        </w:tc>
      </w:tr>
      <w:tr>
        <w:trPr>
          <w:cantSplit/>
          <w:trHeight w:val="1200" w:hRule="exact"/>
        </w:trPr>
        <w:tc>
          <w:tcPr>
            <w:tcW w:w="27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80" w:lineRule="auto"/>
              <w:ind w:left="90" w:leftChars="43" w:right="0" w:rightChars="0" w:firstLineChars="0"/>
              <w:rPr>
                <w:rFonts w:hint="default" w:ascii="?l?r ??’c" w:hAnsi="?l?r ??’c"/>
              </w:rPr>
            </w:pPr>
            <w:r>
              <w:rPr>
                <w:rFonts w:hint="eastAsia" w:ascii="?l?r ??’c" w:hAnsi="?l?r ??’c"/>
              </w:rPr>
              <w:t>化　　製　　場</w:t>
            </w:r>
          </w:p>
          <w:p>
            <w:pPr>
              <w:pStyle w:val="0"/>
              <w:snapToGrid w:val="0"/>
              <w:spacing w:line="180" w:lineRule="auto"/>
              <w:ind w:left="90" w:leftChars="43" w:right="0" w:rightChars="0" w:firstLineChars="0"/>
              <w:rPr>
                <w:rFonts w:hint="default" w:ascii="?l?r ??’c" w:hAnsi="?l?r ??’c"/>
              </w:rPr>
            </w:pPr>
            <w:r>
              <w:rPr>
                <w:rFonts w:hint="eastAsia" w:ascii="?l?r ??’c" w:hAnsi="?l?r ??’c"/>
              </w:rPr>
              <w:t>死亡獣畜取扱場</w:t>
            </w:r>
            <w:r>
              <w:rPr>
                <w:rFonts w:hint="default" w:ascii="?l?r ??’c" w:hAnsi="?l?r ??’c"/>
              </w:rPr>
              <w:t xml:space="preserve"> </w:t>
            </w:r>
            <w:r>
              <w:rPr>
                <w:rFonts w:hint="eastAsia" w:ascii="?l?r ??’c" w:hAnsi="?l?r ??’c"/>
              </w:rPr>
              <w:t>の所在地</w:t>
            </w:r>
          </w:p>
          <w:p>
            <w:pPr>
              <w:pStyle w:val="0"/>
              <w:snapToGrid w:val="0"/>
              <w:spacing w:line="180" w:lineRule="auto"/>
              <w:ind w:left="90" w:leftChars="43" w:right="0" w:rightChars="0" w:firstLineChars="0"/>
              <w:rPr>
                <w:rFonts w:hint="default" w:ascii="?l?r ??’c" w:hAnsi="?l?r ??’c"/>
              </w:rPr>
            </w:pPr>
            <w:r>
              <w:rPr>
                <w:rFonts w:hint="eastAsia" w:ascii="?l?r ??’c" w:hAnsi="?l?r ??’c"/>
              </w:rPr>
              <w:t>施　　　　　設</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jc w:val="both"/>
              <w:rPr>
                <w:rFonts w:hint="default" w:ascii="?l?r ??’c" w:hAnsi="?l?r ??’c"/>
              </w:rPr>
            </w:pPr>
          </w:p>
        </w:tc>
      </w:tr>
      <w:tr>
        <w:trPr>
          <w:cantSplit/>
          <w:trHeight w:val="1000" w:hRule="exact"/>
        </w:trPr>
        <w:tc>
          <w:tcPr>
            <w:tcW w:w="27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jc w:val="distribute"/>
              <w:rPr>
                <w:rFonts w:hint="default" w:ascii="?l?r ??’c" w:hAnsi="?l?r ??’c"/>
              </w:rPr>
            </w:pPr>
            <w:r>
              <w:rPr>
                <w:rFonts w:hint="eastAsia" w:ascii="ＭＳ 明朝" w:hAnsi="ＭＳ 明朝" w:eastAsia="ＭＳ 明朝"/>
                <w:kern w:val="2"/>
                <w:sz w:val="21"/>
              </w:rPr>
              <w:t>管理者の住所及び氏名</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jc w:val="both"/>
              <w:rPr>
                <w:rFonts w:hint="default" w:ascii="?l?r ??’c" w:hAnsi="?l?r ??’c"/>
              </w:rPr>
            </w:pPr>
          </w:p>
        </w:tc>
      </w:tr>
      <w:tr>
        <w:trPr>
          <w:cantSplit/>
          <w:trHeight w:val="1000" w:hRule="exact"/>
        </w:trPr>
        <w:tc>
          <w:tcPr>
            <w:tcW w:w="39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jc w:val="both"/>
              <w:rPr>
                <w:rFonts w:hint="default" w:ascii="?l?r ??’c" w:hAnsi="?l?r ??’c"/>
              </w:rPr>
            </w:pPr>
            <w:r>
              <w:rPr>
                <w:rFonts w:hint="eastAsia" w:ascii="ＭＳ 明朝" w:hAnsi="ＭＳ 明朝" w:eastAsia="ＭＳ 明朝"/>
                <w:kern w:val="2"/>
                <w:sz w:val="21"/>
              </w:rPr>
              <w:t>死亡獣畜取扱場、化製場又は施設の別</w:t>
            </w:r>
          </w:p>
        </w:tc>
        <w:tc>
          <w:tcPr>
            <w:tcW w:w="39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jc w:val="both"/>
              <w:rPr>
                <w:rFonts w:hint="default" w:ascii="?l?r ??’c" w:hAnsi="?l?r ??’c"/>
              </w:rPr>
            </w:pPr>
          </w:p>
        </w:tc>
      </w:tr>
      <w:tr>
        <w:trPr>
          <w:cantSplit/>
          <w:trHeight w:val="1000" w:hRule="exact"/>
        </w:trPr>
        <w:tc>
          <w:tcPr>
            <w:tcW w:w="462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8"/>
              <w:jc w:val="both"/>
              <w:rPr>
                <w:rFonts w:hint="default" w:ascii="?l?r ??’c" w:hAnsi="?l?r ??’c"/>
              </w:rPr>
            </w:pPr>
            <w:r>
              <w:rPr>
                <w:rFonts w:hint="eastAsia" w:ascii="ＭＳ 明朝" w:hAnsi="ＭＳ 明朝" w:eastAsia="ＭＳ 明朝"/>
                <w:kern w:val="2"/>
                <w:sz w:val="21"/>
              </w:rPr>
              <w:t>死亡獣畜取扱場にあつては、死亡獣畜の解体、埋却又は焼却のいずれを行うものであるかの別</w:t>
            </w:r>
          </w:p>
        </w:tc>
        <w:tc>
          <w:tcPr>
            <w:tcW w:w="335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8"/>
              <w:jc w:val="both"/>
              <w:rPr>
                <w:rFonts w:hint="default" w:ascii="?l?r ??’c" w:hAnsi="?l?r ??’c"/>
              </w:rPr>
            </w:pPr>
          </w:p>
        </w:tc>
      </w:tr>
    </w:tbl>
    <w:p>
      <w:pPr>
        <w:pStyle w:val="0"/>
        <w:ind w:left="210" w:right="420"/>
        <w:jc w:val="both"/>
        <w:rPr>
          <w:rFonts w:hint="default" w:ascii="?l?r ??’c" w:hAnsi="?l?r ??’c"/>
          <w:sz w:val="18"/>
        </w:rPr>
      </w:pPr>
    </w:p>
    <w:p>
      <w:pPr>
        <w:pStyle w:val="0"/>
        <w:ind w:left="210" w:right="420"/>
        <w:jc w:val="both"/>
        <w:rPr>
          <w:rFonts w:hint="default" w:ascii="?l?r ??’c" w:hAnsi="?l?r ??’c"/>
          <w:sz w:val="18"/>
        </w:rPr>
      </w:pP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150"/>
        <w:gridCol w:w="840"/>
        <w:gridCol w:w="420"/>
        <w:gridCol w:w="210"/>
        <w:gridCol w:w="1470"/>
        <w:gridCol w:w="1890"/>
      </w:tblGrid>
      <w:tr>
        <w:trPr>
          <w:trHeight w:val="1000" w:hRule="exact"/>
        </w:trPr>
        <w:tc>
          <w:tcPr>
            <w:tcW w:w="39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化製場又は施設にあつては、製品及び</w:t>
            </w:r>
          </w:p>
          <w:p>
            <w:pPr>
              <w:pStyle w:val="0"/>
              <w:ind w:left="105" w:right="105"/>
              <w:jc w:val="both"/>
              <w:rPr>
                <w:rFonts w:hint="default" w:ascii="?l?r ??’c" w:hAnsi="?l?r ??’c"/>
              </w:rPr>
            </w:pPr>
            <w:r>
              <w:rPr>
                <w:rFonts w:hint="eastAsia" w:ascii="ＭＳ 明朝" w:hAnsi="ＭＳ 明朝" w:eastAsia="ＭＳ 明朝"/>
                <w:kern w:val="2"/>
                <w:sz w:val="21"/>
              </w:rPr>
              <w:t>取扱原料の種目並びに処理方法</w:t>
            </w:r>
          </w:p>
        </w:tc>
        <w:tc>
          <w:tcPr>
            <w:tcW w:w="39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別紙１のとおり</w:t>
            </w:r>
          </w:p>
        </w:tc>
      </w:tr>
      <w:tr>
        <w:trPr>
          <w:trHeight w:val="1000" w:hRule="exact"/>
        </w:trPr>
        <w:tc>
          <w:tcPr>
            <w:tcW w:w="39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施設（埋却を行う死亡獣畜取扱場にあつては、その区域）の構造設備の概要</w:t>
            </w:r>
          </w:p>
        </w:tc>
        <w:tc>
          <w:tcPr>
            <w:tcW w:w="39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別紙２のとおり</w:t>
            </w:r>
          </w:p>
        </w:tc>
      </w:tr>
      <w:tr>
        <w:trPr>
          <w:trHeight w:val="1000" w:hRule="exact"/>
        </w:trPr>
        <w:tc>
          <w:tcPr>
            <w:tcW w:w="44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人家が密集している場所であるか否かの別</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right="105"/>
              <w:jc w:val="both"/>
              <w:rPr>
                <w:rFonts w:hint="default" w:ascii="?l?r ??’c" w:hAnsi="?l?r ??’c"/>
              </w:rPr>
            </w:pPr>
          </w:p>
        </w:tc>
      </w:tr>
      <w:tr>
        <w:trPr>
          <w:trHeight w:val="1000" w:hRule="exact"/>
        </w:trPr>
        <w:tc>
          <w:tcPr>
            <w:tcW w:w="46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飲料水が汚染されるおそれのある場所の有無</w:t>
            </w: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right="105"/>
              <w:jc w:val="both"/>
              <w:rPr>
                <w:rFonts w:hint="default" w:ascii="?l?r ??’c" w:hAnsi="?l?r ??’c"/>
              </w:rPr>
            </w:pPr>
          </w:p>
        </w:tc>
      </w:tr>
      <w:tr>
        <w:trPr>
          <w:trHeight w:val="1000" w:hRule="exact"/>
        </w:trPr>
        <w:tc>
          <w:tcPr>
            <w:tcW w:w="60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ind w:left="108" w:right="108"/>
              <w:jc w:val="both"/>
              <w:rPr>
                <w:rFonts w:hint="default" w:ascii="?l?r ??’c" w:hAnsi="?l?r ??’c"/>
              </w:rPr>
            </w:pPr>
            <w:r>
              <w:rPr>
                <w:rFonts w:hint="eastAsia" w:ascii="ＭＳ 明朝" w:hAnsi="ＭＳ 明朝" w:eastAsia="ＭＳ 明朝"/>
                <w:kern w:val="2"/>
                <w:sz w:val="21"/>
              </w:rPr>
              <w:t>社寺、学校、病院、公園、風致地区、緑地帯、名所、旧跡、鉄道、国道、その他公衆の利用に供される施設の区域内及びこれに近接する地域であるか否かの別</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right="105"/>
              <w:jc w:val="both"/>
              <w:rPr>
                <w:rFonts w:hint="default" w:ascii="?l?r ??’c" w:hAnsi="?l?r ??’c"/>
              </w:rPr>
            </w:pPr>
          </w:p>
        </w:tc>
      </w:tr>
      <w:tr>
        <w:trPr>
          <w:trHeight w:val="1000" w:hRule="exac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hint="default" w:ascii="?l?r ??’c" w:hAnsi="?l?r ??’c"/>
              </w:rPr>
            </w:pPr>
            <w:r>
              <w:rPr>
                <w:rFonts w:hint="eastAsia" w:ascii="ＭＳ 明朝" w:hAnsi="ＭＳ 明朝" w:eastAsia="ＭＳ 明朝"/>
                <w:kern w:val="2"/>
                <w:sz w:val="21"/>
              </w:rPr>
              <w:t>法人にあつては代表者の住所</w:t>
            </w:r>
          </w:p>
        </w:tc>
        <w:tc>
          <w:tcPr>
            <w:tcW w:w="48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right="105"/>
              <w:jc w:val="both"/>
              <w:rPr>
                <w:rFonts w:hint="default" w:ascii="?l?r ??’c" w:hAnsi="?l?r ??’c"/>
              </w:rPr>
            </w:pPr>
          </w:p>
        </w:tc>
      </w:tr>
    </w:tbl>
    <w:p>
      <w:pPr>
        <w:pStyle w:val="0"/>
        <w:spacing w:before="120" w:beforeLines="0" w:beforeAutospacing="0"/>
        <w:ind w:left="210"/>
        <w:jc w:val="both"/>
        <w:rPr>
          <w:rFonts w:hint="default" w:ascii="?l?r ??’c" w:hAnsi="?l?r ??’c"/>
        </w:rPr>
      </w:pPr>
      <w:r>
        <w:rPr>
          <w:rFonts w:hint="eastAsia" w:ascii="ＭＳ 明朝" w:hAnsi="ＭＳ 明朝" w:eastAsia="ＭＳ 明朝"/>
          <w:kern w:val="2"/>
          <w:sz w:val="21"/>
        </w:rPr>
        <w:t>注　１　不用</w:t>
      </w:r>
      <w:bookmarkStart w:id="0" w:name="_GoBack"/>
      <w:bookmarkEnd w:id="0"/>
      <w:r>
        <w:rPr>
          <w:rFonts w:hint="eastAsia" w:ascii="ＭＳ 明朝" w:hAnsi="ＭＳ 明朝" w:eastAsia="ＭＳ 明朝"/>
          <w:kern w:val="2"/>
          <w:sz w:val="21"/>
        </w:rPr>
        <w:t>の文字は、消すこと。</w:t>
      </w:r>
    </w:p>
    <w:p>
      <w:pPr>
        <w:pStyle w:val="0"/>
        <w:ind w:left="210"/>
        <w:jc w:val="both"/>
        <w:rPr>
          <w:rFonts w:hint="default" w:ascii="?l?r ??’c" w:hAnsi="?l?r ??’c"/>
        </w:rPr>
      </w:pPr>
      <w:r>
        <w:rPr>
          <w:rFonts w:hint="eastAsia" w:ascii="ＭＳ 明朝" w:hAnsi="ＭＳ 明朝" w:eastAsia="ＭＳ 明朝"/>
          <w:kern w:val="2"/>
          <w:sz w:val="21"/>
        </w:rPr>
        <w:t>　　２　申請者が法人の場合にあつては、定款又は寄附行為の写しを添付すること。</w:t>
      </w:r>
    </w:p>
    <w:p>
      <w:pPr>
        <w:pStyle w:val="0"/>
        <w:ind w:left="840" w:hanging="630"/>
        <w:jc w:val="both"/>
        <w:rPr>
          <w:rFonts w:hint="default" w:ascii="?l?r ??’c" w:hAnsi="?l?r ??’c"/>
        </w:rPr>
      </w:pPr>
      <w:r>
        <w:rPr>
          <w:rFonts w:hint="eastAsia" w:ascii="ＭＳ 明朝" w:hAnsi="ＭＳ 明朝" w:eastAsia="ＭＳ 明朝"/>
          <w:kern w:val="2"/>
          <w:sz w:val="21"/>
        </w:rPr>
        <w:t>　　３　化製場又は死亡獣畜取扱場の構造設備及び周辺の区域の状況を明らかにした図面を添付すること。</w:t>
      </w:r>
    </w:p>
    <w:p>
      <w:pPr>
        <w:pStyle w:val="0"/>
        <w:ind w:left="840" w:hanging="630"/>
        <w:jc w:val="both"/>
        <w:rPr>
          <w:rFonts w:hint="default" w:ascii="?l?r ??’c" w:hAnsi="?l?r ??’c"/>
        </w:rPr>
      </w:pPr>
      <w:r>
        <w:rPr>
          <w:rFonts w:hint="eastAsia" w:ascii="ＭＳ 明朝" w:hAnsi="ＭＳ 明朝" w:eastAsia="ＭＳ 明朝"/>
          <w:kern w:val="2"/>
          <w:sz w:val="21"/>
        </w:rPr>
        <w:t>　　４　用紙の大きさは、図面等やむを得ないものを除き日本産業規格Ａ列４番とすること。</w:t>
      </w:r>
    </w:p>
    <w:p>
      <w:pPr>
        <w:pStyle w:val="0"/>
        <w:ind w:left="210" w:right="420"/>
        <w:jc w:val="both"/>
        <w:rPr>
          <w:rFonts w:hint="default" w:ascii="?l?r ??’c" w:hAnsi="?l?r ??’c"/>
          <w:sz w:val="18"/>
        </w:rPr>
      </w:pP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0</Words>
  <Characters>582</Characters>
  <Application>JUST Note</Application>
  <Lines>57</Lines>
  <Paragraphs>31</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Kaneshiro Masatoshi</cp:lastModifiedBy>
  <cp:lastPrinted>2022-01-31T05:40:20Z</cp:lastPrinted>
  <dcterms:created xsi:type="dcterms:W3CDTF">2019-12-24T16:36:00Z</dcterms:created>
  <dcterms:modified xsi:type="dcterms:W3CDTF">2022-01-31T05:41:45Z</dcterms:modified>
  <cp:revision>13</cp:revision>
</cp:coreProperties>
</file>