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游明朝" w:hAnsi="游明朝" w:eastAsia="ＭＳ 明朝"/>
          <w:color w:val="000000"/>
          <w:sz w:val="24"/>
        </w:rPr>
        <w:t>別記</w:t>
      </w:r>
      <w:r>
        <w:rPr>
          <w:rFonts w:hint="eastAsia" w:ascii="ＭＳ 明朝" w:hAnsi="ＭＳ 明朝" w:eastAsia="ＭＳ 明朝"/>
          <w:sz w:val="24"/>
        </w:rPr>
        <w:t>様式第１２号（第９条関係）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年度　まちづくり交付金　重点事業報告書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【○○地区】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14"/>
      </w:tblGrid>
      <w:tr>
        <w:trPr>
          <w:trHeight w:val="695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事業名</w:t>
            </w:r>
          </w:p>
        </w:tc>
        <w:tc>
          <w:tcPr>
            <w:tcW w:w="65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事業開始年度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ind w:firstLine="960" w:firstLineChars="4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年度</w:t>
            </w:r>
          </w:p>
        </w:tc>
      </w:tr>
      <w:tr>
        <w:trPr>
          <w:trHeight w:val="730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目的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事業内容・手段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対象者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交付金充当額／事業費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373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創意工夫した点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取組の効果・住民の声など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469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良かった点や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次回に向けて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改善すべき点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別途、様子のわかる写真があれば添付してください。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備考　用紙の大きさは、日本産業規格Ａ列４番とする。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156</Characters>
  <Application>JUST Note</Application>
  <Lines>39</Lines>
  <Paragraphs>17</Paragraphs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栗久 ヒカル</dc:creator>
  <cp:lastModifiedBy>kurihisa　hikaru 2306</cp:lastModifiedBy>
  <cp:lastPrinted>2021-10-05T23:42:14Z</cp:lastPrinted>
  <dcterms:created xsi:type="dcterms:W3CDTF">2021-01-02T00:09:00Z</dcterms:created>
  <dcterms:modified xsi:type="dcterms:W3CDTF">2021-10-05T23:42:20Z</dcterms:modified>
  <cp:revision>3</cp:revision>
</cp:coreProperties>
</file>