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游明朝" w:hAnsi="游明朝" w:eastAsia="Arial"/>
          <w:color w:val="auto"/>
        </w:rPr>
      </w:pPr>
      <w:bookmarkStart w:id="0" w:name="_GoBack"/>
      <w:bookmarkEnd w:id="0"/>
      <w:r>
        <w:rPr>
          <w:rFonts w:hint="default" w:ascii="游明朝" w:hAnsi="游明朝" w:eastAsia="ＭＳ 明朝"/>
          <w:color w:val="auto"/>
          <w:sz w:val="24"/>
        </w:rPr>
        <w:t>別記様式第９号（第８条関係）</w:t>
      </w:r>
    </w:p>
    <w:p>
      <w:pPr>
        <w:pStyle w:val="0"/>
        <w:jc w:val="center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　　年度　まちづくり交付金積立事業（変更・中止）申請書</w:t>
      </w:r>
    </w:p>
    <w:p>
      <w:pPr>
        <w:pStyle w:val="0"/>
        <w:jc w:val="righ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　　年　　月　　日</w:t>
      </w:r>
    </w:p>
    <w:p>
      <w:pPr>
        <w:pStyle w:val="0"/>
        <w:ind w:firstLine="480" w:firstLineChars="2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廿　日　市　市　長</w:t>
      </w:r>
      <w:r>
        <w:rPr>
          <w:rFonts w:hint="default" w:ascii="游明朝" w:hAnsi="游明朝" w:eastAsia="ＭＳ 明朝"/>
          <w:color w:val="auto"/>
          <w:sz w:val="24"/>
        </w:rPr>
        <w:t xml:space="preserve"> </w:t>
      </w:r>
      <w:r>
        <w:rPr>
          <w:rFonts w:hint="default" w:ascii="游明朝" w:hAnsi="游明朝" w:eastAsia="ＭＳ 明朝"/>
          <w:color w:val="auto"/>
          <w:sz w:val="24"/>
        </w:rPr>
        <w:t>様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団体名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代表者住所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代表者氏名　　　　　　　　　　㊞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電話番号</w:t>
      </w:r>
    </w:p>
    <w:p>
      <w:pPr>
        <w:pStyle w:val="0"/>
        <w:ind w:leftChars="0" w:firstLine="240" w:firstLineChars="1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　　年　　月　　日付けで承認のあった　　　　年度まちづくり交付金積立事業について、積立事業の（変更・中止）を申請します。</w:t>
      </w:r>
    </w:p>
    <w:p>
      <w:pPr>
        <w:pStyle w:val="0"/>
        <w:snapToGrid w:val="0"/>
        <w:jc w:val="righ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(</w:t>
      </w:r>
      <w:r>
        <w:rPr>
          <w:rFonts w:hint="default" w:ascii="游明朝" w:hAnsi="游明朝" w:eastAsia="ＭＳ 明朝"/>
          <w:color w:val="auto"/>
          <w:sz w:val="24"/>
        </w:rPr>
        <w:t>単位：円</w:t>
      </w:r>
      <w:r>
        <w:rPr>
          <w:rFonts w:hint="default" w:ascii="游明朝" w:hAnsi="游明朝" w:eastAsia="ＭＳ 明朝"/>
          <w:color w:val="auto"/>
          <w:sz w:val="24"/>
        </w:rPr>
        <w:t>)</w:t>
      </w:r>
    </w:p>
    <w:tbl>
      <w:tblPr>
        <w:tblStyle w:val="11"/>
        <w:tblW w:w="8695" w:type="dxa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26"/>
        <w:gridCol w:w="1608"/>
        <w:gridCol w:w="1111"/>
        <w:gridCol w:w="603"/>
        <w:gridCol w:w="2547"/>
      </w:tblGrid>
      <w:tr>
        <w:trPr>
          <w:trHeight w:val="456" w:hRule="atLeast"/>
        </w:trPr>
        <w:tc>
          <w:tcPr>
            <w:tcW w:w="32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積立事業名</w:t>
            </w:r>
          </w:p>
        </w:tc>
        <w:tc>
          <w:tcPr>
            <w:tcW w:w="637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554" w:hRule="atLeast"/>
        </w:trPr>
        <w:tc>
          <w:tcPr>
            <w:tcW w:w="32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変更・中止年月日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　年　　　月　　　日</w:t>
            </w:r>
          </w:p>
        </w:tc>
      </w:tr>
      <w:tr>
        <w:trPr>
          <w:trHeight w:val="390" w:hRule="atLeast"/>
        </w:trPr>
        <w:tc>
          <w:tcPr>
            <w:tcW w:w="32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積立済み金額（円）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年　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積立金額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135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（うち交付金額）</w:t>
            </w:r>
          </w:p>
        </w:tc>
      </w:tr>
      <w:tr>
        <w:trPr>
          <w:trHeight w:val="420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474"/>
              </w:tabs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　　初年度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（　　　　　　　）</w:t>
            </w:r>
          </w:p>
        </w:tc>
      </w:tr>
      <w:tr>
        <w:trPr>
          <w:trHeight w:val="400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　　２年次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（　　　　　　　）</w:t>
            </w:r>
          </w:p>
        </w:tc>
      </w:tr>
      <w:tr>
        <w:trPr>
          <w:trHeight w:val="517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　　３年次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（　　　　　　　）</w:t>
            </w:r>
          </w:p>
        </w:tc>
      </w:tr>
      <w:tr>
        <w:trPr>
          <w:trHeight w:val="484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合　計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（　　　　　　　）</w:t>
            </w:r>
          </w:p>
        </w:tc>
      </w:tr>
      <w:tr>
        <w:trPr>
          <w:trHeight w:val="284" w:hRule="atLeast"/>
        </w:trPr>
        <w:tc>
          <w:tcPr>
            <w:tcW w:w="32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変更・中止の理由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637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637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315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637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32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変更する内容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変更前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変更後</w:t>
            </w:r>
          </w:p>
        </w:tc>
      </w:tr>
      <w:tr>
        <w:trPr>
          <w:trHeight w:val="285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345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313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324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313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324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405" w:hRule="atLeast"/>
        </w:trPr>
        <w:tc>
          <w:tcPr>
            <w:tcW w:w="32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313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324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備考　用紙の大きさは、日本産業規格Ａ列４番とする。</w:t>
      </w:r>
      <w:bookmarkStart w:id="1" w:name="last"/>
      <w:bookmarkEnd w:id="1"/>
    </w:p>
    <w:sectPr>
      <w:footerReference r:id="rId5" w:type="default"/>
      <w:pgSz w:w="11905" w:h="16837"/>
      <w:pgMar w:top="1530" w:right="1644" w:bottom="1757" w:left="1644" w:header="850" w:footer="850" w:gutter="0"/>
      <w:cols w:space="720"/>
      <w:textDirection w:val="lrTb"/>
      <w:docGrid w:type="linesAndChars" w:linePitch="46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  <w:u w:val="none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1"/>
        <w:u w:val="none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30"/>
  <w:drawingGridVerticalSpacing w:val="466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223</Characters>
  <Application>JUST Note</Application>
  <Lines>0</Lines>
  <Paragraphs>0</Paragraphs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kurihisa　hikaru 2306</cp:lastModifiedBy>
  <cp:lastPrinted>2020-04-21T07:41:00Z</cp:lastPrinted>
  <dcterms:created xsi:type="dcterms:W3CDTF">2020-04-21T06:56:00Z</dcterms:created>
  <dcterms:modified xsi:type="dcterms:W3CDTF">2021-10-15T04:35:38Z</dcterms:modified>
  <cp:revision>19</cp:revision>
</cp:coreProperties>
</file>