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Century" w:hAnsi="Century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eastAsia" w:ascii="Century" w:hAnsi="Century" w:eastAsia="ＭＳ 明朝"/>
          <w:kern w:val="2"/>
          <w:sz w:val="21"/>
        </w:rPr>
        <w:t>６</w:t>
      </w:r>
      <w:r>
        <w:rPr>
          <w:rFonts w:hint="default" w:ascii="Century" w:hAnsi="Century" w:eastAsia="ＭＳ 明朝"/>
          <w:kern w:val="2"/>
          <w:sz w:val="21"/>
        </w:rPr>
        <w:t>号（第</w:t>
      </w:r>
      <w:r>
        <w:rPr>
          <w:rFonts w:hint="eastAsia" w:ascii="Century" w:hAnsi="Century" w:eastAsia="ＭＳ 明朝"/>
          <w:kern w:val="2"/>
          <w:sz w:val="21"/>
        </w:rPr>
        <w:t>９</w:t>
      </w:r>
      <w:r>
        <w:rPr>
          <w:rFonts w:hint="default" w:ascii="Century" w:hAnsi="Century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年</w:t>
      </w:r>
      <w:r>
        <w:rPr>
          <w:rFonts w:hint="eastAsia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月　</w:t>
      </w: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日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廿日市市長</w:t>
      </w:r>
      <w:r>
        <w:rPr>
          <w:rFonts w:hint="default" w:ascii="ＭＳ 明朝" w:hAnsi="ＭＳ 明朝" w:eastAsia="ＭＳ 明朝"/>
          <w:kern w:val="2"/>
          <w:sz w:val="22"/>
        </w:rPr>
        <w:t>　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3883" w:leftChars="1450" w:right="0" w:rightChars="0" w:hanging="838" w:hangingChars="381"/>
        <w:jc w:val="both"/>
        <w:rPr>
          <w:rFonts w:hint="default"/>
          <w:sz w:val="22"/>
        </w:rPr>
      </w:pPr>
      <w:r>
        <w:rPr>
          <w:rFonts w:hint="eastAsia"/>
          <w:sz w:val="22"/>
        </w:rPr>
        <w:t>請求者　郵便番号</w:t>
      </w:r>
    </w:p>
    <w:p>
      <w:pPr>
        <w:pStyle w:val="0"/>
        <w:ind w:left="3885" w:leftChars="1850" w:right="0" w:rightChars="0" w:firstLineChars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</w:t>
      </w:r>
    </w:p>
    <w:p>
      <w:pPr>
        <w:pStyle w:val="0"/>
        <w:ind w:left="3885" w:leftChars="1850" w:right="0" w:rightChars="0" w:firstLineChars="0"/>
        <w:jc w:val="both"/>
        <w:rPr>
          <w:rFonts w:hint="default"/>
          <w:sz w:val="22"/>
        </w:rPr>
      </w:pPr>
      <w:r>
        <w:rPr>
          <w:rFonts w:hint="eastAsia"/>
          <w:sz w:val="22"/>
        </w:rPr>
        <w:t>氏　　名　　　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>㊞</w:t>
      </w:r>
    </w:p>
    <w:p>
      <w:pPr>
        <w:pStyle w:val="0"/>
        <w:ind w:left="3885" w:leftChars="1850" w:right="0" w:rightChars="0" w:firstLineChars="0"/>
        <w:jc w:val="both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ind w:left="3885" w:leftChars="1850" w:right="0" w:rightChars="0" w:firstLine="220" w:firstLineChars="100"/>
        <w:jc w:val="both"/>
        <w:rPr>
          <w:rFonts w:hint="default"/>
          <w:sz w:val="22"/>
        </w:rPr>
      </w:pPr>
    </w:p>
    <w:p>
      <w:pPr>
        <w:pStyle w:val="0"/>
        <w:ind w:left="3885" w:leftChars="1850" w:right="0" w:rightChars="0" w:firstLine="220" w:firstLineChars="10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spacing w:line="32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廿日市市生ごみ処理器購入費補助金請求書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Chars="0" w:firstLine="210" w:firstLineChars="100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　年　　月　　日</w:t>
      </w:r>
      <w:r>
        <w:rPr>
          <w:rFonts w:hint="default" w:ascii="ＭＳ 明朝" w:hAnsi="ＭＳ 明朝" w:eastAsia="ＭＳ 明朝"/>
          <w:kern w:val="2"/>
          <w:sz w:val="22"/>
        </w:rPr>
        <w:t>付けで</w:t>
      </w:r>
      <w:r>
        <w:rPr>
          <w:rFonts w:hint="eastAsia" w:ascii="ＭＳ 明朝" w:hAnsi="ＭＳ 明朝" w:eastAsia="ＭＳ 明朝"/>
          <w:kern w:val="2"/>
          <w:sz w:val="22"/>
        </w:rPr>
        <w:t>交付額が確定した令和　　年度廿日市市生ごみ処理器購入費補助金の額を、次のとおり請求します。</w:t>
      </w: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請求額（交付確定額）　　金　　　　　　円</w:t>
      </w: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備考　用紙の大きさは、日本産業規格Ａ列４番とする。</w:t>
      </w:r>
    </w:p>
    <w:sectPr>
      <w:pgSz w:w="11906" w:h="16838"/>
      <w:pgMar w:top="1134" w:right="1417" w:bottom="1134" w:left="1418" w:header="851" w:footer="992" w:gutter="0"/>
      <w:cols w:space="720"/>
      <w:textDirection w:val="lrTb"/>
      <w:docGrid w:type="linesAndChar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5</Pages>
  <Words>0</Words>
  <Characters>984</Characters>
  <Application>JUST Note</Application>
  <Lines>225</Lines>
  <Paragraphs>45</Paragraphs>
  <CharactersWithSpaces>1114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生ごみ処理機等購入費補助金交付要綱による</dc:title>
  <dc:creator>廿日市市</dc:creator>
  <cp:lastModifiedBy>kamida　otoka2599</cp:lastModifiedBy>
  <cp:lastPrinted>2020-11-02T11:20:29Z</cp:lastPrinted>
  <dcterms:created xsi:type="dcterms:W3CDTF">2019-04-09T02:50:00Z</dcterms:created>
  <dcterms:modified xsi:type="dcterms:W3CDTF">2021-06-30T01:25:40Z</dcterms:modified>
  <cp:revision>20</cp:revision>
</cp:coreProperties>
</file>