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別紙１（例）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32"/>
        </w:rPr>
        <w:t>誓　　　　約　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廿　日　市　市　長</w:t>
      </w:r>
      <w:bookmarkStart w:id="0" w:name="_GoBack"/>
      <w:bookmarkEnd w:id="0"/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　請　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◯◯市◯◯町大字◯◯字◯◯◯◯番地ほか◯◯筆地に◯◯◯◯事業を実施するに当たり、別紙事業計画書のとおり施行することは勿論、工事中及び工事完成後において、隣接地等に被害を与えた場合は、その損害に対し補償するとともに、完全に復旧することを誓約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また、許可を受けた後は、遅延なく申請に係る開発行為を実施します。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734</TotalTime>
  <Pages>1</Pages>
  <Words>38</Words>
  <Characters>222</Characters>
  <Application>JUST Note</Application>
  <Lines>1</Lines>
  <Paragraphs>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HGH</dc:creator>
  <cp:lastModifiedBy>Omura Yuki</cp:lastModifiedBy>
  <cp:lastPrinted>2014-07-01T01:06:00Z</cp:lastPrinted>
  <dcterms:created xsi:type="dcterms:W3CDTF">2014-06-12T06:37:00Z</dcterms:created>
  <dcterms:modified xsi:type="dcterms:W3CDTF">2020-05-19T05:05:47Z</dcterms:modified>
  <cp:revision>24</cp:revision>
</cp:coreProperties>
</file>